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C4A53" w14:textId="77777777" w:rsidR="002C2CB0" w:rsidRDefault="003029F7" w:rsidP="002E0706">
      <w:pPr>
        <w:pStyle w:val="Ttulo1"/>
        <w:spacing w:before="0" w:line="259" w:lineRule="auto"/>
        <w:jc w:val="center"/>
        <w:rPr>
          <w:rFonts w:asciiTheme="minorHAnsi" w:hAnsiTheme="minorHAnsi"/>
          <w:b/>
          <w:i/>
          <w:color w:val="1F4E79" w:themeColor="accent1" w:themeShade="80"/>
        </w:rPr>
      </w:pPr>
      <w:r w:rsidRPr="00CA510F">
        <w:rPr>
          <w:rFonts w:asciiTheme="minorHAnsi" w:hAnsiTheme="minorHAnsi"/>
          <w:b/>
          <w:i/>
          <w:color w:val="1F4E79" w:themeColor="accent1" w:themeShade="80"/>
        </w:rPr>
        <w:t>Explorando las prácticas y retos de la realización de</w:t>
      </w:r>
      <w:r w:rsidR="002C2CB0">
        <w:rPr>
          <w:rFonts w:asciiTheme="minorHAnsi" w:hAnsiTheme="minorHAnsi"/>
          <w:b/>
          <w:i/>
          <w:color w:val="1F4E79" w:themeColor="accent1" w:themeShade="80"/>
        </w:rPr>
        <w:t xml:space="preserve"> </w:t>
      </w:r>
      <w:r w:rsidR="0063508E" w:rsidRPr="00CA510F">
        <w:rPr>
          <w:rFonts w:asciiTheme="minorHAnsi" w:hAnsiTheme="minorHAnsi"/>
          <w:b/>
          <w:i/>
          <w:color w:val="1F4E79" w:themeColor="accent1" w:themeShade="80"/>
        </w:rPr>
        <w:t>Investigaciones</w:t>
      </w:r>
    </w:p>
    <w:p w14:paraId="558BE4DB" w14:textId="49CC374E" w:rsidR="009B1CE2" w:rsidRPr="00CA510F" w:rsidRDefault="003029F7" w:rsidP="002E0706">
      <w:pPr>
        <w:pStyle w:val="Ttulo1"/>
        <w:spacing w:before="0" w:line="259" w:lineRule="auto"/>
        <w:jc w:val="center"/>
        <w:rPr>
          <w:b/>
          <w:i/>
          <w:color w:val="1F4E79" w:themeColor="accent1" w:themeShade="80"/>
        </w:rPr>
      </w:pPr>
      <w:r w:rsidRPr="00CA510F">
        <w:rPr>
          <w:rFonts w:asciiTheme="minorHAnsi" w:hAnsiTheme="minorHAnsi"/>
          <w:b/>
          <w:i/>
          <w:color w:val="1F4E79" w:themeColor="accent1" w:themeShade="80"/>
        </w:rPr>
        <w:t xml:space="preserve"> en Filosofía para/con Niño</w:t>
      </w:r>
      <w:r w:rsidRPr="00CA510F">
        <w:rPr>
          <w:b/>
          <w:i/>
          <w:color w:val="1F4E79" w:themeColor="accent1" w:themeShade="80"/>
        </w:rPr>
        <w:t>s</w:t>
      </w:r>
    </w:p>
    <w:p w14:paraId="72D78491" w14:textId="77777777" w:rsidR="009B1CE2" w:rsidRPr="00CA510F" w:rsidRDefault="003029F7" w:rsidP="002E0706">
      <w:pPr>
        <w:pStyle w:val="Ttulo2"/>
        <w:spacing w:before="0" w:after="160" w:line="259" w:lineRule="auto"/>
        <w:jc w:val="center"/>
        <w:rPr>
          <w:rFonts w:asciiTheme="minorHAnsi" w:hAnsiTheme="minorHAnsi"/>
          <w:b/>
          <w:color w:val="auto"/>
          <w:sz w:val="28"/>
          <w:szCs w:val="28"/>
        </w:rPr>
      </w:pPr>
      <w:r w:rsidRPr="00CA510F">
        <w:rPr>
          <w:rFonts w:asciiTheme="minorHAnsi" w:hAnsiTheme="minorHAnsi"/>
          <w:b/>
          <w:color w:val="auto"/>
          <w:sz w:val="28"/>
          <w:szCs w:val="28"/>
        </w:rPr>
        <w:t>Dos seminarios</w:t>
      </w:r>
      <w:r w:rsidR="00953D6A" w:rsidRPr="00CA510F">
        <w:rPr>
          <w:rFonts w:asciiTheme="minorHAnsi" w:hAnsiTheme="minorHAnsi"/>
          <w:b/>
          <w:color w:val="auto"/>
          <w:sz w:val="28"/>
          <w:szCs w:val="28"/>
        </w:rPr>
        <w:t xml:space="preserve"> previos a la XVIII Conferencia del ICPIC</w:t>
      </w:r>
    </w:p>
    <w:p w14:paraId="510594CD" w14:textId="77777777" w:rsidR="009B1CE2" w:rsidRDefault="003029F7" w:rsidP="00953D6A">
      <w:pPr>
        <w:pStyle w:val="Subttulo"/>
        <w:jc w:val="center"/>
      </w:pPr>
      <w:r w:rsidRPr="00CA510F">
        <w:rPr>
          <w:b/>
          <w:sz w:val="24"/>
          <w:szCs w:val="24"/>
        </w:rPr>
        <w:t>Junio, 26-28 2017, La Corrala, Madrid</w:t>
      </w:r>
      <w:r>
        <w:t>.</w:t>
      </w:r>
    </w:p>
    <w:p w14:paraId="5E2A6C7D" w14:textId="77777777" w:rsidR="00CA510F" w:rsidRPr="00C24EC8" w:rsidRDefault="00CA510F" w:rsidP="00CA510F">
      <w:pPr>
        <w:spacing w:after="120"/>
        <w:jc w:val="center"/>
        <w:rPr>
          <w:rFonts w:cs="Arial" w:hint="eastAsia"/>
          <w:b/>
          <w:sz w:val="28"/>
          <w:szCs w:val="28"/>
        </w:rPr>
      </w:pPr>
    </w:p>
    <w:p w14:paraId="1C90E675" w14:textId="77777777" w:rsidR="00CA510F" w:rsidRPr="00CA510F" w:rsidRDefault="00CA510F" w:rsidP="00CA510F">
      <w:pPr>
        <w:spacing w:after="120"/>
        <w:jc w:val="center"/>
        <w:rPr>
          <w:rFonts w:cs="Arial" w:hint="eastAsia"/>
          <w:b/>
          <w:sz w:val="28"/>
          <w:szCs w:val="28"/>
        </w:rPr>
      </w:pPr>
      <w:r w:rsidRPr="00CA510F">
        <w:rPr>
          <w:rFonts w:cs="Arial"/>
          <w:b/>
          <w:sz w:val="28"/>
          <w:szCs w:val="28"/>
        </w:rPr>
        <w:t>Seminario 1</w:t>
      </w:r>
    </w:p>
    <w:p w14:paraId="7DE5D152" w14:textId="77777777" w:rsidR="00CA510F" w:rsidRPr="00CA510F" w:rsidRDefault="00CA510F" w:rsidP="00CA510F">
      <w:pPr>
        <w:jc w:val="center"/>
        <w:rPr>
          <w:rFonts w:cs="Arial" w:hint="eastAsia"/>
          <w:b/>
          <w:sz w:val="28"/>
          <w:szCs w:val="28"/>
        </w:rPr>
      </w:pPr>
      <w:r w:rsidRPr="00CA510F">
        <w:rPr>
          <w:rFonts w:cs="Arial"/>
          <w:b/>
          <w:sz w:val="28"/>
          <w:szCs w:val="28"/>
        </w:rPr>
        <w:t>Investigando los enfoques en la investigación sobre la pr</w:t>
      </w:r>
      <w:r>
        <w:rPr>
          <w:rFonts w:cs="Arial"/>
          <w:b/>
          <w:sz w:val="28"/>
          <w:szCs w:val="28"/>
        </w:rPr>
        <w:t>áctica de la filosofía en contextos educativos.</w:t>
      </w:r>
    </w:p>
    <w:p w14:paraId="749C272E" w14:textId="77777777" w:rsidR="00CA510F" w:rsidRPr="00CA510F" w:rsidRDefault="00CA510F" w:rsidP="00CA510F">
      <w:pPr>
        <w:jc w:val="center"/>
        <w:rPr>
          <w:rFonts w:cs="Arial" w:hint="eastAsia"/>
          <w:b/>
          <w:sz w:val="28"/>
          <w:szCs w:val="28"/>
        </w:rPr>
      </w:pPr>
    </w:p>
    <w:p w14:paraId="2597FB3C" w14:textId="38160AC1" w:rsidR="00CA510F" w:rsidRPr="00CA510F" w:rsidRDefault="00CA510F" w:rsidP="00CA510F">
      <w:pPr>
        <w:tabs>
          <w:tab w:val="left" w:pos="1350"/>
        </w:tabs>
        <w:ind w:left="2059" w:hanging="1350"/>
        <w:jc w:val="both"/>
        <w:rPr>
          <w:rFonts w:asciiTheme="minorHAnsi" w:eastAsia="Times New Roman" w:hAnsiTheme="minorHAnsi"/>
          <w:b/>
          <w:i/>
          <w:iCs/>
          <w:lang w:eastAsia="en-ZA"/>
        </w:rPr>
      </w:pPr>
      <w:r w:rsidRPr="00CA510F">
        <w:rPr>
          <w:rFonts w:cs="Arial"/>
          <w:b/>
          <w:i/>
          <w:iCs/>
          <w:color w:val="1F4E79" w:themeColor="accent1" w:themeShade="80"/>
        </w:rPr>
        <w:t>Fechas:</w:t>
      </w:r>
      <w:r w:rsidRPr="00CA510F">
        <w:rPr>
          <w:rFonts w:cs="Arial"/>
          <w:b/>
          <w:i/>
          <w:iCs/>
          <w:color w:val="1F4E79" w:themeColor="accent1" w:themeShade="80"/>
        </w:rPr>
        <w:tab/>
      </w:r>
      <w:r w:rsidRPr="00CA510F">
        <w:rPr>
          <w:rFonts w:cs="Arial"/>
          <w:b/>
          <w:i/>
          <w:iCs/>
          <w:color w:val="1F4E79" w:themeColor="accent1" w:themeShade="80"/>
        </w:rPr>
        <w:tab/>
        <w:t>26 de junio</w:t>
      </w:r>
      <w:r w:rsidR="002C2CB0">
        <w:rPr>
          <w:rFonts w:cs="Arial"/>
          <w:b/>
          <w:i/>
          <w:iCs/>
          <w:color w:val="1F4E79" w:themeColor="accent1" w:themeShade="80"/>
        </w:rPr>
        <w:t>, 9:00 a</w:t>
      </w:r>
      <w:r w:rsidRPr="00CA510F">
        <w:rPr>
          <w:rFonts w:asciiTheme="minorHAnsi" w:eastAsia="Times New Roman" w:hAnsiTheme="minorHAnsi"/>
          <w:b/>
          <w:bCs/>
          <w:i/>
          <w:iCs/>
          <w:color w:val="1F4E79" w:themeColor="accent1" w:themeShade="80"/>
          <w:lang w:eastAsia="en-ZA"/>
        </w:rPr>
        <w:t>-</w:t>
      </w:r>
      <w:r>
        <w:rPr>
          <w:rFonts w:asciiTheme="minorHAnsi" w:eastAsia="Times New Roman" w:hAnsiTheme="minorHAnsi"/>
          <w:b/>
          <w:bCs/>
          <w:i/>
          <w:iCs/>
          <w:color w:val="1F4E79" w:themeColor="accent1" w:themeShade="80"/>
          <w:lang w:eastAsia="en-ZA"/>
        </w:rPr>
        <w:t>28 de junio</w:t>
      </w:r>
      <w:r w:rsidR="002C2CB0">
        <w:rPr>
          <w:rFonts w:asciiTheme="minorHAnsi" w:eastAsia="Times New Roman" w:hAnsiTheme="minorHAnsi"/>
          <w:b/>
          <w:bCs/>
          <w:i/>
          <w:iCs/>
          <w:color w:val="1F4E79" w:themeColor="accent1" w:themeShade="80"/>
          <w:lang w:eastAsia="en-ZA"/>
        </w:rPr>
        <w:t>, 13:30</w:t>
      </w:r>
      <w:r>
        <w:rPr>
          <w:rFonts w:asciiTheme="minorHAnsi" w:eastAsia="Times New Roman" w:hAnsiTheme="minorHAnsi"/>
          <w:b/>
          <w:bCs/>
          <w:i/>
          <w:iCs/>
          <w:color w:val="1F4E79" w:themeColor="accent1" w:themeShade="80"/>
          <w:lang w:eastAsia="en-ZA"/>
        </w:rPr>
        <w:t xml:space="preserve">, </w:t>
      </w:r>
      <w:r w:rsidRPr="00CA510F">
        <w:rPr>
          <w:rFonts w:asciiTheme="minorHAnsi" w:eastAsia="Times New Roman" w:hAnsiTheme="minorHAnsi"/>
          <w:b/>
          <w:bCs/>
          <w:i/>
          <w:iCs/>
          <w:color w:val="1F4E79" w:themeColor="accent1" w:themeShade="80"/>
          <w:lang w:eastAsia="en-ZA"/>
        </w:rPr>
        <w:t xml:space="preserve">2017 </w:t>
      </w:r>
    </w:p>
    <w:p w14:paraId="528DF973" w14:textId="77777777" w:rsidR="00CA510F" w:rsidRPr="00C24EC8" w:rsidRDefault="00CA510F" w:rsidP="00CA510F">
      <w:pPr>
        <w:tabs>
          <w:tab w:val="left" w:pos="1350"/>
          <w:tab w:val="left" w:pos="1620"/>
        </w:tabs>
        <w:ind w:left="2059" w:right="-270" w:hanging="1350"/>
        <w:jc w:val="both"/>
        <w:rPr>
          <w:rFonts w:cs="Arial" w:hint="eastAsia"/>
          <w:b/>
          <w:i/>
          <w:iCs/>
          <w:color w:val="1F4E79" w:themeColor="accent1" w:themeShade="80"/>
        </w:rPr>
      </w:pPr>
      <w:r w:rsidRPr="00C24EC8">
        <w:rPr>
          <w:rFonts w:cs="Arial"/>
          <w:b/>
          <w:i/>
          <w:iCs/>
          <w:color w:val="1F4E79" w:themeColor="accent1" w:themeShade="80"/>
        </w:rPr>
        <w:t xml:space="preserve">Precio: </w:t>
      </w:r>
      <w:r w:rsidRPr="00C24EC8">
        <w:rPr>
          <w:rFonts w:cs="Arial"/>
          <w:b/>
          <w:i/>
          <w:iCs/>
          <w:color w:val="1F4E79" w:themeColor="accent1" w:themeShade="80"/>
        </w:rPr>
        <w:tab/>
      </w:r>
      <w:r w:rsidRPr="00C24EC8">
        <w:rPr>
          <w:rFonts w:cs="Arial"/>
          <w:b/>
          <w:i/>
          <w:iCs/>
          <w:color w:val="1F4E79" w:themeColor="accent1" w:themeShade="80"/>
        </w:rPr>
        <w:tab/>
        <w:t xml:space="preserve">56,30 </w:t>
      </w:r>
      <w:r w:rsidRPr="00C24EC8">
        <w:rPr>
          <w:rFonts w:asciiTheme="minorBidi" w:hAnsiTheme="minorBidi" w:cstheme="minorBidi"/>
          <w:b/>
          <w:bCs/>
          <w:i/>
          <w:iCs/>
          <w:color w:val="1F4E79" w:themeColor="accent1" w:themeShade="80"/>
          <w:shd w:val="clear" w:color="auto" w:fill="FFFFFF"/>
        </w:rPr>
        <w:t>€</w:t>
      </w:r>
      <w:r w:rsidRPr="00C24EC8">
        <w:rPr>
          <w:rFonts w:cs="Arial"/>
          <w:b/>
          <w:i/>
          <w:iCs/>
          <w:color w:val="1F4E79" w:themeColor="accent1" w:themeShade="80"/>
        </w:rPr>
        <w:t xml:space="preserve">. </w:t>
      </w:r>
    </w:p>
    <w:p w14:paraId="2BA783A6" w14:textId="77777777" w:rsidR="00CA510F" w:rsidRPr="00C24EC8" w:rsidRDefault="00CA510F" w:rsidP="00CA510F">
      <w:pPr>
        <w:tabs>
          <w:tab w:val="left" w:pos="1350"/>
          <w:tab w:val="left" w:pos="1620"/>
        </w:tabs>
        <w:ind w:left="2059" w:right="-270" w:hanging="1350"/>
        <w:jc w:val="both"/>
        <w:rPr>
          <w:rFonts w:cs="Arial" w:hint="eastAsia"/>
          <w:b/>
          <w:i/>
          <w:iCs/>
          <w:color w:val="1F4E79" w:themeColor="accent1" w:themeShade="80"/>
        </w:rPr>
      </w:pPr>
      <w:r w:rsidRPr="00C24EC8">
        <w:rPr>
          <w:rFonts w:cs="Arial"/>
          <w:b/>
          <w:i/>
          <w:iCs/>
          <w:color w:val="1F4E79" w:themeColor="accent1" w:themeShade="80"/>
        </w:rPr>
        <w:t xml:space="preserve">Lugar: </w:t>
      </w:r>
      <w:r w:rsidRPr="00C24EC8">
        <w:rPr>
          <w:rFonts w:cs="Arial"/>
          <w:b/>
          <w:i/>
          <w:iCs/>
          <w:color w:val="1F4E79" w:themeColor="accent1" w:themeShade="80"/>
        </w:rPr>
        <w:tab/>
      </w:r>
      <w:r w:rsidRPr="00C24EC8">
        <w:rPr>
          <w:rFonts w:cs="Arial"/>
          <w:b/>
          <w:i/>
          <w:iCs/>
          <w:color w:val="1F4E79" w:themeColor="accent1" w:themeShade="80"/>
        </w:rPr>
        <w:tab/>
        <w:t>La Corrala. Madrid.</w:t>
      </w:r>
    </w:p>
    <w:p w14:paraId="54724D19" w14:textId="77777777" w:rsidR="00CA510F" w:rsidRPr="00C24EC8" w:rsidRDefault="00CA510F" w:rsidP="00CA510F">
      <w:pPr>
        <w:tabs>
          <w:tab w:val="left" w:pos="1260"/>
          <w:tab w:val="left" w:pos="1350"/>
        </w:tabs>
        <w:ind w:left="2059" w:hanging="1350"/>
        <w:jc w:val="both"/>
        <w:rPr>
          <w:rFonts w:cs="Arial" w:hint="eastAsia"/>
          <w:b/>
          <w:i/>
          <w:iCs/>
          <w:color w:val="1F4E79" w:themeColor="accent1" w:themeShade="80"/>
        </w:rPr>
      </w:pPr>
      <w:r w:rsidRPr="00C24EC8">
        <w:rPr>
          <w:rFonts w:cs="Arial"/>
          <w:b/>
          <w:i/>
          <w:iCs/>
          <w:color w:val="1F4E79" w:themeColor="accent1" w:themeShade="80"/>
        </w:rPr>
        <w:t xml:space="preserve">Minima:   </w:t>
      </w:r>
      <w:r w:rsidRPr="00C24EC8">
        <w:rPr>
          <w:rFonts w:cs="Arial"/>
          <w:b/>
          <w:i/>
          <w:iCs/>
          <w:color w:val="1F4E79" w:themeColor="accent1" w:themeShade="80"/>
        </w:rPr>
        <w:tab/>
        <w:t>25 participantes</w:t>
      </w:r>
    </w:p>
    <w:p w14:paraId="40049119" w14:textId="080A0966" w:rsidR="00CA510F" w:rsidRDefault="00CA510F" w:rsidP="00CA510F">
      <w:pPr>
        <w:tabs>
          <w:tab w:val="left" w:pos="720"/>
          <w:tab w:val="left" w:pos="1260"/>
        </w:tabs>
        <w:ind w:left="1429" w:hanging="720"/>
        <w:jc w:val="both"/>
        <w:rPr>
          <w:rFonts w:cs="Arial" w:hint="eastAsia"/>
          <w:b/>
          <w:i/>
          <w:iCs/>
          <w:color w:val="1F4E79" w:themeColor="accent1" w:themeShade="80"/>
        </w:rPr>
      </w:pPr>
      <w:r w:rsidRPr="002C2CB0">
        <w:rPr>
          <w:rFonts w:cs="Arial"/>
          <w:b/>
          <w:i/>
          <w:iCs/>
          <w:color w:val="1F4E79" w:themeColor="accent1" w:themeShade="80"/>
        </w:rPr>
        <w:t>Inscripción</w:t>
      </w:r>
      <w:r w:rsidR="002C2CB0" w:rsidRPr="002C2CB0">
        <w:rPr>
          <w:rFonts w:cs="Arial"/>
          <w:b/>
          <w:i/>
          <w:iCs/>
          <w:color w:val="1F4E79" w:themeColor="accent1" w:themeShade="80"/>
        </w:rPr>
        <w:t>:</w:t>
      </w:r>
      <w:r w:rsidR="002C2CB0" w:rsidRPr="002C2CB0">
        <w:rPr>
          <w:b/>
          <w:i/>
          <w:iCs/>
          <w:color w:val="1F4E79" w:themeColor="accent1" w:themeShade="80"/>
        </w:rPr>
        <w:t xml:space="preserve"> Enviar</w:t>
      </w:r>
      <w:r w:rsidRPr="002C2CB0">
        <w:rPr>
          <w:rFonts w:cs="Arial"/>
          <w:b/>
          <w:i/>
          <w:iCs/>
          <w:color w:val="1F4E79" w:themeColor="accent1" w:themeShade="80"/>
        </w:rPr>
        <w:t xml:space="preserve"> </w:t>
      </w:r>
      <w:hyperlink r:id="rId5" w:history="1">
        <w:r w:rsidRPr="002C2CB0">
          <w:rPr>
            <w:rStyle w:val="Hipervnculo"/>
            <w:rFonts w:cs="Arial"/>
            <w:b/>
            <w:i/>
            <w:iCs/>
            <w:color w:val="1F4E79" w:themeColor="accent1" w:themeShade="80"/>
          </w:rPr>
          <w:t>el formulario de inscripción al seminario</w:t>
        </w:r>
      </w:hyperlink>
      <w:r w:rsidRPr="00CA510F">
        <w:rPr>
          <w:rFonts w:cs="Arial"/>
          <w:b/>
          <w:i/>
          <w:iCs/>
          <w:color w:val="1F4E79" w:themeColor="accent1" w:themeShade="80"/>
        </w:rPr>
        <w:t xml:space="preserve"> a </w:t>
      </w:r>
      <w:r w:rsidRPr="00CA510F">
        <w:rPr>
          <w:rFonts w:cs="Arial"/>
          <w:b/>
          <w:i/>
          <w:iCs/>
          <w:color w:val="1F4E79" w:themeColor="accent1" w:themeShade="80"/>
        </w:rPr>
        <w:tab/>
        <w:t xml:space="preserve"> </w:t>
      </w:r>
      <w:hyperlink r:id="rId6" w:history="1">
        <w:r w:rsidRPr="00CA510F">
          <w:rPr>
            <w:rFonts w:cs="Arial"/>
            <w:b/>
            <w:i/>
            <w:iCs/>
            <w:color w:val="0070C0"/>
          </w:rPr>
          <w:t>icpic.website@gmail.com</w:t>
        </w:r>
      </w:hyperlink>
      <w:r w:rsidRPr="00CA510F">
        <w:rPr>
          <w:rFonts w:cs="Arial"/>
          <w:b/>
          <w:iCs/>
          <w:color w:val="0070C0"/>
        </w:rPr>
        <w:t xml:space="preserve"> </w:t>
      </w:r>
      <w:r w:rsidRPr="00CA510F">
        <w:rPr>
          <w:rFonts w:cs="Arial"/>
          <w:b/>
          <w:i/>
          <w:iCs/>
          <w:color w:val="0070C0"/>
        </w:rPr>
        <w:t xml:space="preserve"> </w:t>
      </w:r>
      <w:r w:rsidRPr="00CA510F">
        <w:rPr>
          <w:rFonts w:cs="Arial"/>
          <w:b/>
          <w:i/>
          <w:iCs/>
          <w:color w:val="1F4E79" w:themeColor="accent1" w:themeShade="80"/>
        </w:rPr>
        <w:t xml:space="preserve">antes del 15 de febrero. El pago </w:t>
      </w:r>
      <w:r>
        <w:rPr>
          <w:rFonts w:cs="Arial"/>
          <w:b/>
          <w:i/>
          <w:iCs/>
          <w:color w:val="1F4E79" w:themeColor="accent1" w:themeShade="80"/>
        </w:rPr>
        <w:t xml:space="preserve">se hará posteriormente una vez </w:t>
      </w:r>
      <w:r w:rsidR="002C2CB0">
        <w:rPr>
          <w:rFonts w:cs="Arial"/>
          <w:b/>
          <w:i/>
          <w:iCs/>
          <w:color w:val="1F4E79" w:themeColor="accent1" w:themeShade="80"/>
        </w:rPr>
        <w:t>q</w:t>
      </w:r>
      <w:r w:rsidRPr="00CA510F">
        <w:rPr>
          <w:rFonts w:cs="Arial"/>
          <w:b/>
          <w:i/>
          <w:iCs/>
          <w:color w:val="1F4E79" w:themeColor="accent1" w:themeShade="80"/>
        </w:rPr>
        <w:t>ue se haya aprobado el curso</w:t>
      </w:r>
      <w:r>
        <w:rPr>
          <w:rFonts w:cs="Arial"/>
          <w:b/>
          <w:i/>
          <w:iCs/>
          <w:color w:val="1F4E79" w:themeColor="accent1" w:themeShade="80"/>
        </w:rPr>
        <w:t xml:space="preserve"> por la UAM</w:t>
      </w:r>
      <w:r w:rsidRPr="00CA510F">
        <w:rPr>
          <w:rFonts w:cs="Arial"/>
          <w:b/>
          <w:i/>
          <w:iCs/>
          <w:color w:val="1F4E79" w:themeColor="accent1" w:themeShade="80"/>
        </w:rPr>
        <w:t>.</w:t>
      </w:r>
    </w:p>
    <w:p w14:paraId="0A3F3DD5" w14:textId="77777777" w:rsidR="00CA510F" w:rsidRPr="00C24EC8" w:rsidRDefault="00CA510F" w:rsidP="00CA510F">
      <w:pPr>
        <w:tabs>
          <w:tab w:val="left" w:pos="720"/>
          <w:tab w:val="left" w:pos="1260"/>
        </w:tabs>
        <w:ind w:left="1429" w:hanging="720"/>
        <w:jc w:val="both"/>
        <w:rPr>
          <w:rFonts w:cs="Arial" w:hint="eastAsia"/>
          <w:b/>
          <w:i/>
          <w:iCs/>
          <w:color w:val="1F4E79" w:themeColor="accent1" w:themeShade="80"/>
        </w:rPr>
      </w:pPr>
      <w:r w:rsidRPr="00C24EC8">
        <w:rPr>
          <w:rFonts w:cs="Arial"/>
          <w:b/>
          <w:i/>
          <w:iCs/>
          <w:color w:val="1F4E79" w:themeColor="accent1" w:themeShade="80"/>
        </w:rPr>
        <w:t xml:space="preserve"> </w:t>
      </w:r>
    </w:p>
    <w:p w14:paraId="3733CE60" w14:textId="77777777" w:rsidR="00953D6A" w:rsidRPr="002E0706" w:rsidRDefault="00CA510F" w:rsidP="002E0706">
      <w:pPr>
        <w:tabs>
          <w:tab w:val="left" w:pos="720"/>
          <w:tab w:val="left" w:pos="1260"/>
        </w:tabs>
        <w:ind w:left="1429" w:hanging="720"/>
        <w:jc w:val="both"/>
        <w:rPr>
          <w:rFonts w:hint="eastAsia"/>
        </w:rPr>
      </w:pPr>
      <w:r w:rsidRPr="002E0706">
        <w:rPr>
          <w:rFonts w:cs="Arial"/>
          <w:b/>
          <w:i/>
          <w:iCs/>
          <w:color w:val="1F4E79" w:themeColor="accent1" w:themeShade="80"/>
        </w:rPr>
        <w:t xml:space="preserve">*Información sobre posible alojamiento en </w:t>
      </w:r>
      <w:r w:rsidR="002E0706" w:rsidRPr="002E0706">
        <w:rPr>
          <w:rFonts w:cs="Arial"/>
          <w:b/>
          <w:i/>
          <w:iCs/>
          <w:color w:val="1F4E79" w:themeColor="accent1" w:themeShade="80"/>
        </w:rPr>
        <w:t>formu</w:t>
      </w:r>
      <w:r w:rsidR="002E0706">
        <w:rPr>
          <w:rFonts w:cs="Arial"/>
          <w:b/>
          <w:i/>
          <w:iCs/>
          <w:color w:val="1F4E79" w:themeColor="accent1" w:themeShade="80"/>
        </w:rPr>
        <w:t>lario para solicitar alojamiento</w:t>
      </w:r>
    </w:p>
    <w:p w14:paraId="598102FA" w14:textId="77777777" w:rsidR="00953D6A" w:rsidRDefault="00953D6A">
      <w:pPr>
        <w:rPr>
          <w:rFonts w:hint="eastAsia"/>
        </w:rPr>
      </w:pPr>
    </w:p>
    <w:p w14:paraId="455C2350" w14:textId="77777777" w:rsidR="002E0706" w:rsidRPr="00A61D3B" w:rsidRDefault="00953D6A" w:rsidP="002C2CB0">
      <w:pPr>
        <w:jc w:val="both"/>
        <w:rPr>
          <w:rFonts w:asciiTheme="minorHAnsi" w:hAnsiTheme="minorHAnsi"/>
          <w:sz w:val="22"/>
          <w:szCs w:val="22"/>
        </w:rPr>
      </w:pPr>
      <w:r w:rsidRPr="00A61D3B">
        <w:rPr>
          <w:rFonts w:asciiTheme="minorHAnsi" w:hAnsiTheme="minorHAnsi"/>
          <w:sz w:val="22"/>
          <w:szCs w:val="22"/>
        </w:rPr>
        <w:t>Un curso de d</w:t>
      </w:r>
      <w:r w:rsidR="003029F7" w:rsidRPr="00A61D3B">
        <w:rPr>
          <w:rFonts w:asciiTheme="minorHAnsi" w:hAnsiTheme="minorHAnsi"/>
          <w:sz w:val="22"/>
          <w:szCs w:val="22"/>
        </w:rPr>
        <w:t>os días y medio</w:t>
      </w:r>
      <w:r w:rsidRPr="00A61D3B">
        <w:rPr>
          <w:rFonts w:asciiTheme="minorHAnsi" w:hAnsiTheme="minorHAnsi"/>
          <w:sz w:val="22"/>
          <w:szCs w:val="22"/>
        </w:rPr>
        <w:t xml:space="preserve">, </w:t>
      </w:r>
      <w:r w:rsidR="002E0706" w:rsidRPr="00A61D3B">
        <w:rPr>
          <w:rFonts w:asciiTheme="minorHAnsi" w:hAnsiTheme="minorHAnsi"/>
          <w:sz w:val="22"/>
          <w:szCs w:val="22"/>
        </w:rPr>
        <w:t>dirigido a dos grupos de personas</w:t>
      </w:r>
    </w:p>
    <w:p w14:paraId="7AC37C84" w14:textId="77777777" w:rsidR="002E0706" w:rsidRPr="00A61D3B" w:rsidRDefault="002E0706" w:rsidP="002C2CB0">
      <w:pPr>
        <w:jc w:val="both"/>
        <w:rPr>
          <w:rFonts w:asciiTheme="minorHAnsi" w:hAnsiTheme="minorHAnsi"/>
          <w:sz w:val="22"/>
          <w:szCs w:val="22"/>
        </w:rPr>
      </w:pPr>
    </w:p>
    <w:p w14:paraId="388CC698" w14:textId="2278F349" w:rsidR="002E0706" w:rsidRPr="00A61D3B" w:rsidRDefault="002E0706" w:rsidP="002C2CB0">
      <w:pPr>
        <w:pStyle w:val="Prrafodelista"/>
        <w:numPr>
          <w:ilvl w:val="0"/>
          <w:numId w:val="2"/>
        </w:numPr>
        <w:jc w:val="both"/>
        <w:rPr>
          <w:rFonts w:asciiTheme="minorHAnsi" w:hAnsiTheme="minorHAnsi"/>
          <w:sz w:val="22"/>
          <w:szCs w:val="22"/>
        </w:rPr>
      </w:pPr>
      <w:r w:rsidRPr="00A61D3B">
        <w:rPr>
          <w:rFonts w:asciiTheme="minorHAnsi" w:hAnsiTheme="minorHAnsi"/>
          <w:b/>
          <w:sz w:val="22"/>
          <w:szCs w:val="22"/>
        </w:rPr>
        <w:t>Educador</w:t>
      </w:r>
      <w:r w:rsidR="002C2CB0">
        <w:rPr>
          <w:rFonts w:asciiTheme="minorHAnsi" w:hAnsiTheme="minorHAnsi"/>
          <w:b/>
          <w:sz w:val="22"/>
          <w:szCs w:val="22"/>
        </w:rPr>
        <w:t>as/</w:t>
      </w:r>
      <w:r w:rsidRPr="00A61D3B">
        <w:rPr>
          <w:rFonts w:asciiTheme="minorHAnsi" w:hAnsiTheme="minorHAnsi"/>
          <w:b/>
          <w:sz w:val="22"/>
          <w:szCs w:val="22"/>
        </w:rPr>
        <w:t>es, filósofos</w:t>
      </w:r>
      <w:r w:rsidR="002C2CB0">
        <w:rPr>
          <w:rFonts w:asciiTheme="minorHAnsi" w:hAnsiTheme="minorHAnsi"/>
          <w:b/>
          <w:sz w:val="22"/>
          <w:szCs w:val="22"/>
        </w:rPr>
        <w:t>/as</w:t>
      </w:r>
      <w:r w:rsidRPr="00A61D3B">
        <w:rPr>
          <w:rFonts w:asciiTheme="minorHAnsi" w:hAnsiTheme="minorHAnsi"/>
          <w:b/>
          <w:sz w:val="22"/>
          <w:szCs w:val="22"/>
        </w:rPr>
        <w:t xml:space="preserve"> y profesorado universitario i</w:t>
      </w:r>
      <w:r w:rsidR="002C2CB0">
        <w:rPr>
          <w:rFonts w:asciiTheme="minorHAnsi" w:hAnsiTheme="minorHAnsi"/>
          <w:b/>
          <w:sz w:val="22"/>
          <w:szCs w:val="22"/>
        </w:rPr>
        <w:t xml:space="preserve">nteresados en la investigación </w:t>
      </w:r>
      <w:r w:rsidRPr="00A61D3B">
        <w:rPr>
          <w:rFonts w:asciiTheme="minorHAnsi" w:hAnsiTheme="minorHAnsi"/>
          <w:b/>
          <w:sz w:val="22"/>
          <w:szCs w:val="22"/>
        </w:rPr>
        <w:t>dentro de la comunidad de FpN</w:t>
      </w:r>
    </w:p>
    <w:p w14:paraId="0BAB8BC4" w14:textId="77777777" w:rsidR="00C179DD" w:rsidRPr="00A61D3B" w:rsidRDefault="003029F7" w:rsidP="002C2CB0">
      <w:pPr>
        <w:ind w:left="360"/>
        <w:jc w:val="both"/>
        <w:rPr>
          <w:rFonts w:asciiTheme="minorHAnsi" w:hAnsiTheme="minorHAnsi"/>
          <w:sz w:val="22"/>
          <w:szCs w:val="22"/>
        </w:rPr>
      </w:pPr>
      <w:r w:rsidRPr="00A61D3B">
        <w:rPr>
          <w:rFonts w:asciiTheme="minorHAnsi" w:hAnsiTheme="minorHAnsi"/>
          <w:sz w:val="22"/>
          <w:szCs w:val="22"/>
        </w:rPr>
        <w:t xml:space="preserve">Si </w:t>
      </w:r>
      <w:r w:rsidR="008A6A72" w:rsidRPr="00A61D3B">
        <w:rPr>
          <w:rFonts w:asciiTheme="minorHAnsi" w:hAnsiTheme="minorHAnsi"/>
          <w:sz w:val="22"/>
          <w:szCs w:val="22"/>
        </w:rPr>
        <w:t xml:space="preserve">tienes ya experiencia en </w:t>
      </w:r>
      <w:r w:rsidRPr="00A61D3B">
        <w:rPr>
          <w:rFonts w:asciiTheme="minorHAnsi" w:hAnsiTheme="minorHAnsi"/>
          <w:sz w:val="22"/>
          <w:szCs w:val="22"/>
        </w:rPr>
        <w:t>Filosofía para Niños o</w:t>
      </w:r>
      <w:r w:rsidR="008A6A72" w:rsidRPr="00A61D3B">
        <w:rPr>
          <w:rFonts w:asciiTheme="minorHAnsi" w:hAnsiTheme="minorHAnsi"/>
          <w:sz w:val="22"/>
          <w:szCs w:val="22"/>
        </w:rPr>
        <w:t xml:space="preserve"> eres nuevo en ese campo, si sientes curiosidad por conocer el creciente trabajo de investigación </w:t>
      </w:r>
      <w:r w:rsidRPr="00A61D3B">
        <w:rPr>
          <w:rFonts w:asciiTheme="minorHAnsi" w:hAnsiTheme="minorHAnsi"/>
          <w:sz w:val="22"/>
          <w:szCs w:val="22"/>
        </w:rPr>
        <w:t>en FpN y quiere</w:t>
      </w:r>
      <w:r w:rsidR="008A6A72" w:rsidRPr="00A61D3B">
        <w:rPr>
          <w:rFonts w:asciiTheme="minorHAnsi" w:hAnsiTheme="minorHAnsi"/>
          <w:sz w:val="22"/>
          <w:szCs w:val="22"/>
        </w:rPr>
        <w:t>s</w:t>
      </w:r>
      <w:r w:rsidRPr="00A61D3B">
        <w:rPr>
          <w:rFonts w:asciiTheme="minorHAnsi" w:hAnsiTheme="minorHAnsi"/>
          <w:sz w:val="22"/>
          <w:szCs w:val="22"/>
        </w:rPr>
        <w:t xml:space="preserve"> descubrir qué es lo que está haciendo la gente y el tipo de cuestiones a las cuales se están enfrentando en el diseño </w:t>
      </w:r>
      <w:r w:rsidR="008A6A72" w:rsidRPr="00A61D3B">
        <w:rPr>
          <w:rFonts w:asciiTheme="minorHAnsi" w:hAnsiTheme="minorHAnsi"/>
          <w:sz w:val="22"/>
          <w:szCs w:val="22"/>
        </w:rPr>
        <w:t xml:space="preserve">y realización </w:t>
      </w:r>
      <w:r w:rsidRPr="00A61D3B">
        <w:rPr>
          <w:rFonts w:asciiTheme="minorHAnsi" w:hAnsiTheme="minorHAnsi"/>
          <w:sz w:val="22"/>
          <w:szCs w:val="22"/>
        </w:rPr>
        <w:t xml:space="preserve">de investigación en FpN, este </w:t>
      </w:r>
      <w:r w:rsidR="008A6A72" w:rsidRPr="00A61D3B">
        <w:rPr>
          <w:rFonts w:asciiTheme="minorHAnsi" w:hAnsiTheme="minorHAnsi"/>
          <w:sz w:val="22"/>
          <w:szCs w:val="22"/>
        </w:rPr>
        <w:t>curso está pensado</w:t>
      </w:r>
      <w:r w:rsidRPr="00A61D3B">
        <w:rPr>
          <w:rFonts w:asciiTheme="minorHAnsi" w:hAnsiTheme="minorHAnsi"/>
          <w:sz w:val="22"/>
          <w:szCs w:val="22"/>
        </w:rPr>
        <w:t xml:space="preserve"> para ti. </w:t>
      </w:r>
    </w:p>
    <w:p w14:paraId="4F1D89D0" w14:textId="77777777" w:rsidR="00C179DD" w:rsidRPr="00A61D3B" w:rsidRDefault="00C179DD" w:rsidP="002C2CB0">
      <w:pPr>
        <w:pStyle w:val="Prrafodelista"/>
        <w:numPr>
          <w:ilvl w:val="0"/>
          <w:numId w:val="2"/>
        </w:numPr>
        <w:jc w:val="both"/>
        <w:rPr>
          <w:rFonts w:asciiTheme="minorHAnsi" w:hAnsiTheme="minorHAnsi"/>
          <w:b/>
          <w:sz w:val="22"/>
          <w:szCs w:val="22"/>
        </w:rPr>
      </w:pPr>
      <w:r w:rsidRPr="00A61D3B">
        <w:rPr>
          <w:rFonts w:asciiTheme="minorHAnsi" w:hAnsiTheme="minorHAnsi"/>
          <w:b/>
          <w:sz w:val="22"/>
          <w:szCs w:val="22"/>
        </w:rPr>
        <w:t>Estudiantes de postgrado y nuevos investigadores</w:t>
      </w:r>
    </w:p>
    <w:p w14:paraId="3B3CBF76" w14:textId="77777777" w:rsidR="00C179DD" w:rsidRPr="00A61D3B" w:rsidRDefault="00C179DD" w:rsidP="002C2CB0">
      <w:pPr>
        <w:ind w:left="360"/>
        <w:jc w:val="both"/>
        <w:rPr>
          <w:rFonts w:asciiTheme="minorHAnsi" w:hAnsiTheme="minorHAnsi"/>
          <w:sz w:val="22"/>
          <w:szCs w:val="22"/>
        </w:rPr>
      </w:pPr>
      <w:r w:rsidRPr="00A61D3B">
        <w:rPr>
          <w:rFonts w:asciiTheme="minorHAnsi" w:hAnsiTheme="minorHAnsi"/>
          <w:sz w:val="22"/>
          <w:szCs w:val="22"/>
        </w:rPr>
        <w:t>El curso está diseñado para que pueda ser útil para estudiantes de postgrado y nuevos investigadores en el campo de FpN. No solo les va a proporcionar una amplia fundamentación en este campo, sino también una valiosa oportunidad para constituir una red entre los nuevos investigadores y entre estos y la comunidad de investigadores de FpN que ya cuenta con experiencia. Al ser un curso organizado por la UAM, se obtiene un certificado oficial</w:t>
      </w:r>
      <w:r w:rsidRPr="00A61D3B">
        <w:rPr>
          <w:rFonts w:asciiTheme="minorHAnsi" w:hAnsiTheme="minorHAnsi"/>
          <w:sz w:val="22"/>
          <w:szCs w:val="22"/>
          <w:vertAlign w:val="superscript"/>
        </w:rPr>
        <w:t>*</w:t>
      </w:r>
      <w:r w:rsidRPr="00A61D3B">
        <w:rPr>
          <w:rFonts w:asciiTheme="minorHAnsi" w:hAnsiTheme="minorHAnsi"/>
          <w:sz w:val="22"/>
          <w:szCs w:val="22"/>
        </w:rPr>
        <w:t xml:space="preserve"> con valor académico</w:t>
      </w:r>
    </w:p>
    <w:p w14:paraId="2489F5F9" w14:textId="77777777" w:rsidR="00C179DD" w:rsidRPr="00A61D3B" w:rsidRDefault="00C179DD" w:rsidP="002C2CB0">
      <w:pPr>
        <w:ind w:left="360"/>
        <w:jc w:val="both"/>
        <w:rPr>
          <w:rFonts w:asciiTheme="minorHAnsi" w:hAnsiTheme="minorHAnsi"/>
          <w:sz w:val="22"/>
          <w:szCs w:val="22"/>
        </w:rPr>
      </w:pPr>
    </w:p>
    <w:p w14:paraId="5BAE1EB5" w14:textId="77777777" w:rsidR="00C179DD" w:rsidRPr="00A61D3B" w:rsidRDefault="003029F7" w:rsidP="002C2CB0">
      <w:pPr>
        <w:jc w:val="both"/>
        <w:rPr>
          <w:rFonts w:asciiTheme="minorHAnsi" w:hAnsiTheme="minorHAnsi"/>
          <w:sz w:val="22"/>
          <w:szCs w:val="22"/>
        </w:rPr>
      </w:pPr>
      <w:r w:rsidRPr="00A61D3B">
        <w:rPr>
          <w:rFonts w:asciiTheme="minorHAnsi" w:hAnsiTheme="minorHAnsi"/>
          <w:sz w:val="22"/>
          <w:szCs w:val="22"/>
        </w:rPr>
        <w:t xml:space="preserve">El </w:t>
      </w:r>
      <w:r w:rsidR="008A6A72" w:rsidRPr="00A61D3B">
        <w:rPr>
          <w:rFonts w:asciiTheme="minorHAnsi" w:hAnsiTheme="minorHAnsi"/>
          <w:sz w:val="22"/>
          <w:szCs w:val="22"/>
        </w:rPr>
        <w:t xml:space="preserve">curso ha sido </w:t>
      </w:r>
      <w:r w:rsidRPr="00A61D3B">
        <w:rPr>
          <w:rFonts w:asciiTheme="minorHAnsi" w:hAnsiTheme="minorHAnsi"/>
          <w:sz w:val="22"/>
          <w:szCs w:val="22"/>
        </w:rPr>
        <w:t xml:space="preserve">diseñado sobre tres objetivos: </w:t>
      </w:r>
    </w:p>
    <w:p w14:paraId="41DCEA02" w14:textId="77777777" w:rsidR="0063508E" w:rsidRPr="00A61D3B" w:rsidRDefault="008A6A72" w:rsidP="002C2CB0">
      <w:pPr>
        <w:pStyle w:val="Prrafodelista"/>
        <w:numPr>
          <w:ilvl w:val="0"/>
          <w:numId w:val="3"/>
        </w:numPr>
        <w:jc w:val="both"/>
        <w:rPr>
          <w:rFonts w:asciiTheme="minorHAnsi" w:hAnsiTheme="minorHAnsi"/>
          <w:sz w:val="22"/>
          <w:szCs w:val="22"/>
        </w:rPr>
      </w:pPr>
      <w:r w:rsidRPr="00A61D3B">
        <w:rPr>
          <w:rFonts w:asciiTheme="minorHAnsi" w:hAnsiTheme="minorHAnsi"/>
          <w:sz w:val="22"/>
          <w:szCs w:val="22"/>
        </w:rPr>
        <w:t>P</w:t>
      </w:r>
      <w:r w:rsidR="003029F7" w:rsidRPr="00A61D3B">
        <w:rPr>
          <w:rFonts w:asciiTheme="minorHAnsi" w:hAnsiTheme="minorHAnsi"/>
          <w:sz w:val="22"/>
          <w:szCs w:val="22"/>
        </w:rPr>
        <w:t xml:space="preserve">reguntas en </w:t>
      </w:r>
      <w:r w:rsidRPr="00A61D3B">
        <w:rPr>
          <w:rFonts w:asciiTheme="minorHAnsi" w:hAnsiTheme="minorHAnsi"/>
          <w:sz w:val="22"/>
          <w:szCs w:val="22"/>
        </w:rPr>
        <w:t xml:space="preserve">de la filosofía de </w:t>
      </w:r>
      <w:r w:rsidR="0063508E" w:rsidRPr="00A61D3B">
        <w:rPr>
          <w:rFonts w:asciiTheme="minorHAnsi" w:hAnsiTheme="minorHAnsi"/>
          <w:sz w:val="22"/>
          <w:szCs w:val="22"/>
        </w:rPr>
        <w:t xml:space="preserve">la investigación: se ofrece la posibilidad de una indagación filosófica sobre la investigación, abarcando temas como: en qué consiste una investigación en FpN, que problemas políticos y éticos plantea hacer investigación…  </w:t>
      </w:r>
    </w:p>
    <w:p w14:paraId="530A29EA" w14:textId="54C7B3C0" w:rsidR="0063508E" w:rsidRPr="004D0B4F" w:rsidRDefault="0063508E" w:rsidP="002C2CB0">
      <w:pPr>
        <w:pStyle w:val="Prrafodelista"/>
        <w:numPr>
          <w:ilvl w:val="0"/>
          <w:numId w:val="3"/>
        </w:numPr>
        <w:jc w:val="both"/>
        <w:rPr>
          <w:rFonts w:asciiTheme="minorHAnsi" w:hAnsiTheme="minorHAnsi"/>
          <w:sz w:val="22"/>
          <w:szCs w:val="22"/>
        </w:rPr>
      </w:pPr>
      <w:r w:rsidRPr="004D0B4F">
        <w:rPr>
          <w:rFonts w:asciiTheme="minorHAnsi" w:hAnsiTheme="minorHAnsi"/>
          <w:sz w:val="22"/>
          <w:szCs w:val="22"/>
        </w:rPr>
        <w:t xml:space="preserve">Métodos de investigación: </w:t>
      </w:r>
      <w:r w:rsidR="004D0B4F" w:rsidRPr="004D0B4F">
        <w:rPr>
          <w:rFonts w:asciiTheme="minorHAnsi" w:hAnsiTheme="minorHAnsi"/>
          <w:sz w:val="22"/>
          <w:szCs w:val="22"/>
        </w:rPr>
        <w:t xml:space="preserve">Métodos de investigación en FpN: Este </w:t>
      </w:r>
      <w:r w:rsidR="002C2CB0">
        <w:rPr>
          <w:rFonts w:asciiTheme="minorHAnsi" w:hAnsiTheme="minorHAnsi"/>
          <w:sz w:val="22"/>
          <w:szCs w:val="22"/>
        </w:rPr>
        <w:t>tema</w:t>
      </w:r>
      <w:r w:rsidR="004D0B4F" w:rsidRPr="004D0B4F">
        <w:rPr>
          <w:rFonts w:asciiTheme="minorHAnsi" w:hAnsiTheme="minorHAnsi"/>
          <w:sz w:val="22"/>
          <w:szCs w:val="22"/>
        </w:rPr>
        <w:t xml:space="preserve"> os introduce en una </w:t>
      </w:r>
      <w:r w:rsidR="002C2CB0">
        <w:rPr>
          <w:rFonts w:asciiTheme="minorHAnsi" w:hAnsiTheme="minorHAnsi"/>
          <w:sz w:val="22"/>
          <w:szCs w:val="22"/>
        </w:rPr>
        <w:t>variedad</w:t>
      </w:r>
      <w:r w:rsidR="004D0B4F" w:rsidRPr="004D0B4F">
        <w:rPr>
          <w:rFonts w:asciiTheme="minorHAnsi" w:hAnsiTheme="minorHAnsi"/>
          <w:sz w:val="22"/>
          <w:szCs w:val="22"/>
        </w:rPr>
        <w:t xml:space="preserve"> de planteamiento para investigar y herramientas para ponerlos en práctica. </w:t>
      </w:r>
      <w:r w:rsidR="002C2CB0">
        <w:rPr>
          <w:rFonts w:asciiTheme="minorHAnsi" w:hAnsiTheme="minorHAnsi"/>
          <w:sz w:val="22"/>
          <w:szCs w:val="22"/>
        </w:rPr>
        <w:t>I</w:t>
      </w:r>
      <w:r w:rsidR="004D0B4F" w:rsidRPr="004D0B4F">
        <w:rPr>
          <w:rFonts w:asciiTheme="minorHAnsi" w:hAnsiTheme="minorHAnsi"/>
          <w:sz w:val="22"/>
          <w:szCs w:val="22"/>
        </w:rPr>
        <w:t>ncluirá fundamentaciones filosóficas, cuantitativas, cualitativas, investigación</w:t>
      </w:r>
      <w:r w:rsidR="00116FFA">
        <w:rPr>
          <w:rFonts w:asciiTheme="minorHAnsi" w:hAnsiTheme="minorHAnsi"/>
          <w:sz w:val="22"/>
          <w:szCs w:val="22"/>
        </w:rPr>
        <w:t>-a</w:t>
      </w:r>
      <w:r w:rsidR="004D0B4F">
        <w:rPr>
          <w:rFonts w:asciiTheme="minorHAnsi" w:hAnsiTheme="minorHAnsi"/>
          <w:sz w:val="22"/>
          <w:szCs w:val="22"/>
        </w:rPr>
        <w:t>cción</w:t>
      </w:r>
      <w:r w:rsidR="004D0B4F" w:rsidRPr="004D0B4F">
        <w:rPr>
          <w:rFonts w:asciiTheme="minorHAnsi" w:hAnsiTheme="minorHAnsi"/>
          <w:sz w:val="22"/>
          <w:szCs w:val="22"/>
        </w:rPr>
        <w:t>, profesor como investigador</w:t>
      </w:r>
      <w:r w:rsidR="004D0B4F">
        <w:rPr>
          <w:rFonts w:asciiTheme="minorHAnsi" w:hAnsiTheme="minorHAnsi"/>
          <w:sz w:val="22"/>
          <w:szCs w:val="22"/>
        </w:rPr>
        <w:t>,</w:t>
      </w:r>
      <w:r w:rsidR="004D0B4F" w:rsidRPr="004D0B4F">
        <w:rPr>
          <w:rFonts w:asciiTheme="minorHAnsi" w:hAnsiTheme="minorHAnsi"/>
          <w:sz w:val="22"/>
          <w:szCs w:val="22"/>
        </w:rPr>
        <w:t xml:space="preserve"> teorías fundamentadas</w:t>
      </w:r>
      <w:r w:rsidR="004D0B4F">
        <w:rPr>
          <w:rFonts w:asciiTheme="minorHAnsi" w:hAnsiTheme="minorHAnsi"/>
          <w:sz w:val="22"/>
          <w:szCs w:val="22"/>
        </w:rPr>
        <w:t xml:space="preserve"> y métodos post-cualitativos</w:t>
      </w:r>
      <w:r w:rsidR="00116FFA">
        <w:rPr>
          <w:rFonts w:asciiTheme="minorHAnsi" w:hAnsiTheme="minorHAnsi"/>
          <w:sz w:val="22"/>
          <w:szCs w:val="22"/>
        </w:rPr>
        <w:t>..</w:t>
      </w:r>
      <w:r w:rsidR="004D0B4F" w:rsidRPr="004D0B4F">
        <w:rPr>
          <w:rFonts w:asciiTheme="minorHAnsi" w:hAnsiTheme="minorHAnsi"/>
          <w:sz w:val="22"/>
          <w:szCs w:val="22"/>
        </w:rPr>
        <w:t>. Junto</w:t>
      </w:r>
      <w:r w:rsidR="00116FFA">
        <w:rPr>
          <w:rFonts w:asciiTheme="minorHAnsi" w:hAnsiTheme="minorHAnsi"/>
          <w:sz w:val="22"/>
          <w:szCs w:val="22"/>
        </w:rPr>
        <w:t>s</w:t>
      </w:r>
      <w:r w:rsidR="004D0B4F" w:rsidRPr="004D0B4F">
        <w:rPr>
          <w:rFonts w:asciiTheme="minorHAnsi" w:hAnsiTheme="minorHAnsi"/>
          <w:sz w:val="22"/>
          <w:szCs w:val="22"/>
        </w:rPr>
        <w:t xml:space="preserve"> exploraremos </w:t>
      </w:r>
      <w:r w:rsidR="004D0B4F">
        <w:rPr>
          <w:rFonts w:asciiTheme="minorHAnsi" w:hAnsiTheme="minorHAnsi"/>
          <w:sz w:val="22"/>
          <w:szCs w:val="22"/>
        </w:rPr>
        <w:t xml:space="preserve">el tipo de preguntas que plantean e </w:t>
      </w:r>
      <w:r w:rsidR="004D0B4F" w:rsidRPr="004D0B4F">
        <w:rPr>
          <w:rFonts w:asciiTheme="minorHAnsi" w:hAnsiTheme="minorHAnsi"/>
          <w:sz w:val="22"/>
          <w:szCs w:val="22"/>
        </w:rPr>
        <w:t>introduci</w:t>
      </w:r>
      <w:r w:rsidR="004D0B4F">
        <w:rPr>
          <w:rFonts w:asciiTheme="minorHAnsi" w:hAnsiTheme="minorHAnsi"/>
          <w:sz w:val="22"/>
          <w:szCs w:val="22"/>
        </w:rPr>
        <w:t>r</w:t>
      </w:r>
      <w:r w:rsidR="002C2CB0">
        <w:rPr>
          <w:rFonts w:asciiTheme="minorHAnsi" w:hAnsiTheme="minorHAnsi"/>
          <w:sz w:val="22"/>
          <w:szCs w:val="22"/>
        </w:rPr>
        <w:t>em</w:t>
      </w:r>
      <w:r w:rsidR="004D0B4F">
        <w:rPr>
          <w:rFonts w:asciiTheme="minorHAnsi" w:hAnsiTheme="minorHAnsi"/>
          <w:sz w:val="22"/>
          <w:szCs w:val="22"/>
        </w:rPr>
        <w:t>os</w:t>
      </w:r>
      <w:r w:rsidR="004D0B4F" w:rsidRPr="004D0B4F">
        <w:rPr>
          <w:rFonts w:asciiTheme="minorHAnsi" w:hAnsiTheme="minorHAnsi"/>
          <w:sz w:val="22"/>
          <w:szCs w:val="22"/>
        </w:rPr>
        <w:t xml:space="preserve"> </w:t>
      </w:r>
      <w:r w:rsidR="004D0B4F">
        <w:rPr>
          <w:rFonts w:asciiTheme="minorHAnsi" w:hAnsiTheme="minorHAnsi"/>
          <w:sz w:val="22"/>
          <w:szCs w:val="22"/>
        </w:rPr>
        <w:t xml:space="preserve">ejemplos de </w:t>
      </w:r>
      <w:r w:rsidR="004D0B4F" w:rsidRPr="004D0B4F">
        <w:rPr>
          <w:rFonts w:asciiTheme="minorHAnsi" w:hAnsiTheme="minorHAnsi"/>
          <w:sz w:val="22"/>
          <w:szCs w:val="22"/>
        </w:rPr>
        <w:t xml:space="preserve">estudios de investigación de FpN </w:t>
      </w:r>
      <w:r w:rsidR="004D0B4F">
        <w:rPr>
          <w:rFonts w:asciiTheme="minorHAnsi" w:hAnsiTheme="minorHAnsi"/>
          <w:sz w:val="22"/>
          <w:szCs w:val="22"/>
        </w:rPr>
        <w:t>que</w:t>
      </w:r>
      <w:r w:rsidR="002C2CB0">
        <w:rPr>
          <w:rFonts w:asciiTheme="minorHAnsi" w:hAnsiTheme="minorHAnsi"/>
          <w:sz w:val="22"/>
          <w:szCs w:val="22"/>
        </w:rPr>
        <w:t xml:space="preserve"> </w:t>
      </w:r>
      <w:r w:rsidR="004D0B4F">
        <w:rPr>
          <w:rFonts w:asciiTheme="minorHAnsi" w:hAnsiTheme="minorHAnsi"/>
          <w:sz w:val="22"/>
          <w:szCs w:val="22"/>
        </w:rPr>
        <w:t>han utilizado esos enfoques.</w:t>
      </w:r>
      <w:r w:rsidRPr="004D0B4F">
        <w:rPr>
          <w:rFonts w:asciiTheme="minorHAnsi" w:hAnsiTheme="minorHAnsi"/>
          <w:sz w:val="22"/>
          <w:szCs w:val="22"/>
        </w:rPr>
        <w:t xml:space="preserve"> </w:t>
      </w:r>
    </w:p>
    <w:p w14:paraId="47F6D205" w14:textId="22992996" w:rsidR="003E566D" w:rsidRPr="00116FFA" w:rsidRDefault="0063508E" w:rsidP="002C2CB0">
      <w:pPr>
        <w:pStyle w:val="Prrafodelista"/>
        <w:numPr>
          <w:ilvl w:val="0"/>
          <w:numId w:val="3"/>
        </w:numPr>
        <w:jc w:val="both"/>
        <w:rPr>
          <w:rFonts w:asciiTheme="minorHAnsi" w:hAnsiTheme="minorHAnsi"/>
          <w:sz w:val="22"/>
          <w:szCs w:val="22"/>
        </w:rPr>
      </w:pPr>
      <w:r w:rsidRPr="00116FFA">
        <w:rPr>
          <w:rFonts w:asciiTheme="minorHAnsi" w:hAnsiTheme="minorHAnsi"/>
          <w:sz w:val="22"/>
          <w:szCs w:val="22"/>
        </w:rPr>
        <w:t>Estudio de casos: este objetivo</w:t>
      </w:r>
      <w:r w:rsidR="004D0B4F" w:rsidRPr="004D0B4F">
        <w:t xml:space="preserve"> </w:t>
      </w:r>
      <w:r w:rsidR="004D0B4F" w:rsidRPr="00116FFA">
        <w:rPr>
          <w:rFonts w:asciiTheme="minorHAnsi" w:hAnsiTheme="minorHAnsi"/>
          <w:sz w:val="22"/>
          <w:szCs w:val="22"/>
        </w:rPr>
        <w:t>nos hará participar en el estudio casos de investigación en los cuales personas o grupos mostrarán su trabajo prestando atención a retos, preguntas y necesidades concretos. Presentarán las preguntas que como investigadores trataban</w:t>
      </w:r>
      <w:r w:rsidR="00116FFA" w:rsidRPr="00116FFA">
        <w:rPr>
          <w:rFonts w:asciiTheme="minorHAnsi" w:hAnsiTheme="minorHAnsi"/>
          <w:sz w:val="22"/>
          <w:szCs w:val="22"/>
        </w:rPr>
        <w:t xml:space="preserve"> de responder, los</w:t>
      </w:r>
      <w:r w:rsidR="004D0B4F" w:rsidRPr="00116FFA">
        <w:rPr>
          <w:rFonts w:asciiTheme="minorHAnsi" w:hAnsiTheme="minorHAnsi"/>
          <w:sz w:val="22"/>
          <w:szCs w:val="22"/>
        </w:rPr>
        <w:t xml:space="preserve"> métodos de investigación que usaron y las preguntas que les </w:t>
      </w:r>
      <w:r w:rsidR="00116FFA" w:rsidRPr="00116FFA">
        <w:rPr>
          <w:rFonts w:asciiTheme="minorHAnsi" w:hAnsiTheme="minorHAnsi"/>
          <w:sz w:val="22"/>
          <w:szCs w:val="22"/>
        </w:rPr>
        <w:t xml:space="preserve">surgieron a lo largo de </w:t>
      </w:r>
      <w:r w:rsidR="004D0B4F" w:rsidRPr="00116FFA">
        <w:rPr>
          <w:rFonts w:asciiTheme="minorHAnsi" w:hAnsiTheme="minorHAnsi"/>
          <w:sz w:val="22"/>
          <w:szCs w:val="22"/>
        </w:rPr>
        <w:t xml:space="preserve">su experiencia. </w:t>
      </w:r>
      <w:r w:rsidR="003E566D" w:rsidRPr="00116FFA">
        <w:rPr>
          <w:rFonts w:asciiTheme="minorHAnsi" w:hAnsiTheme="minorHAnsi"/>
          <w:sz w:val="22"/>
          <w:szCs w:val="22"/>
        </w:rPr>
        <w:t xml:space="preserve">. </w:t>
      </w:r>
    </w:p>
    <w:p w14:paraId="62E3E5C0" w14:textId="77777777" w:rsidR="009B1CE2" w:rsidRPr="00A61D3B" w:rsidRDefault="009B1CE2" w:rsidP="002C2CB0">
      <w:pPr>
        <w:jc w:val="both"/>
        <w:rPr>
          <w:rFonts w:asciiTheme="minorHAnsi" w:hAnsiTheme="minorHAnsi"/>
          <w:sz w:val="22"/>
          <w:szCs w:val="22"/>
        </w:rPr>
      </w:pPr>
    </w:p>
    <w:p w14:paraId="5BF1F215" w14:textId="7654F307" w:rsidR="003E566D" w:rsidRPr="00A61D3B" w:rsidRDefault="003029F7" w:rsidP="002C2CB0">
      <w:pPr>
        <w:jc w:val="both"/>
        <w:rPr>
          <w:rFonts w:asciiTheme="minorHAnsi" w:hAnsiTheme="minorHAnsi"/>
          <w:sz w:val="22"/>
          <w:szCs w:val="22"/>
        </w:rPr>
      </w:pPr>
      <w:r w:rsidRPr="00A61D3B">
        <w:rPr>
          <w:rFonts w:asciiTheme="minorHAnsi" w:hAnsiTheme="minorHAnsi"/>
          <w:sz w:val="22"/>
          <w:szCs w:val="22"/>
        </w:rPr>
        <w:lastRenderedPageBreak/>
        <w:t xml:space="preserve">El </w:t>
      </w:r>
      <w:r w:rsidR="003E566D" w:rsidRPr="00A61D3B">
        <w:rPr>
          <w:rFonts w:asciiTheme="minorHAnsi" w:hAnsiTheme="minorHAnsi"/>
          <w:sz w:val="22"/>
          <w:szCs w:val="22"/>
        </w:rPr>
        <w:t xml:space="preserve">curso cuesta 56,30 € que pagan todas las personas que participan. Se conceden medias becas y becas completas desde la UAM, el Asociación Centro de Filosofía para Niños y el ICPIC. Para solicitar una beca rellenar este </w:t>
      </w:r>
      <w:hyperlink r:id="rId7" w:history="1">
        <w:r w:rsidR="003E566D" w:rsidRPr="002C2CB0">
          <w:rPr>
            <w:rStyle w:val="Hipervnculo"/>
            <w:rFonts w:asciiTheme="minorHAnsi" w:hAnsiTheme="minorHAnsi"/>
            <w:sz w:val="22"/>
            <w:szCs w:val="22"/>
          </w:rPr>
          <w:t>formulario</w:t>
        </w:r>
        <w:r w:rsidR="002C2CB0" w:rsidRPr="002C2CB0">
          <w:rPr>
            <w:rStyle w:val="Hipervnculo"/>
            <w:rFonts w:asciiTheme="minorHAnsi" w:hAnsiTheme="minorHAnsi"/>
            <w:sz w:val="22"/>
            <w:szCs w:val="22"/>
          </w:rPr>
          <w:t xml:space="preserve"> para inscripción en los seminarios</w:t>
        </w:r>
      </w:hyperlink>
      <w:r w:rsidR="003E566D" w:rsidRPr="00A61D3B">
        <w:rPr>
          <w:rFonts w:asciiTheme="minorHAnsi" w:hAnsiTheme="minorHAnsi"/>
          <w:sz w:val="22"/>
          <w:szCs w:val="22"/>
        </w:rPr>
        <w:t xml:space="preserve"> </w:t>
      </w:r>
    </w:p>
    <w:p w14:paraId="6BE0E8B7" w14:textId="77777777" w:rsidR="003E566D" w:rsidRPr="00A61D3B" w:rsidRDefault="003E566D" w:rsidP="002C2CB0">
      <w:pPr>
        <w:jc w:val="both"/>
        <w:rPr>
          <w:rFonts w:asciiTheme="minorHAnsi" w:hAnsiTheme="minorHAnsi"/>
          <w:sz w:val="22"/>
          <w:szCs w:val="22"/>
        </w:rPr>
      </w:pPr>
    </w:p>
    <w:p w14:paraId="2E4CB38F" w14:textId="77777777" w:rsidR="009B1CE2" w:rsidRPr="00A61D3B" w:rsidRDefault="003E566D" w:rsidP="002C2CB0">
      <w:pPr>
        <w:jc w:val="both"/>
        <w:rPr>
          <w:rFonts w:asciiTheme="minorHAnsi" w:hAnsiTheme="minorHAnsi"/>
          <w:sz w:val="22"/>
          <w:szCs w:val="22"/>
        </w:rPr>
      </w:pPr>
      <w:r w:rsidRPr="00A61D3B">
        <w:rPr>
          <w:rFonts w:asciiTheme="minorHAnsi" w:hAnsiTheme="minorHAnsi"/>
          <w:sz w:val="22"/>
          <w:szCs w:val="22"/>
          <w:vertAlign w:val="superscript"/>
        </w:rPr>
        <w:t xml:space="preserve">* </w:t>
      </w:r>
      <w:r w:rsidRPr="00A61D3B">
        <w:rPr>
          <w:rFonts w:asciiTheme="minorHAnsi" w:hAnsiTheme="minorHAnsi"/>
          <w:sz w:val="22"/>
          <w:szCs w:val="22"/>
        </w:rPr>
        <w:t xml:space="preserve">Hemos solicitado el reconocimiento de este seminario como curso oficial del a UAM, reconocido con 2 ECTS. </w:t>
      </w:r>
      <w:r w:rsidR="00F2465D" w:rsidRPr="00A61D3B">
        <w:rPr>
          <w:rFonts w:asciiTheme="minorHAnsi" w:hAnsiTheme="minorHAnsi"/>
          <w:sz w:val="22"/>
          <w:szCs w:val="22"/>
        </w:rPr>
        <w:t>Sabremos</w:t>
      </w:r>
      <w:r w:rsidRPr="00A61D3B">
        <w:rPr>
          <w:rFonts w:asciiTheme="minorHAnsi" w:hAnsiTheme="minorHAnsi"/>
          <w:sz w:val="22"/>
          <w:szCs w:val="22"/>
        </w:rPr>
        <w:t xml:space="preserve"> si ha sido aprobado en </w:t>
      </w:r>
      <w:r w:rsidR="00F2465D" w:rsidRPr="00A61D3B">
        <w:rPr>
          <w:rFonts w:asciiTheme="minorHAnsi" w:hAnsiTheme="minorHAnsi"/>
          <w:sz w:val="22"/>
          <w:szCs w:val="22"/>
        </w:rPr>
        <w:t>febrero</w:t>
      </w:r>
      <w:r w:rsidRPr="00A61D3B">
        <w:rPr>
          <w:rFonts w:asciiTheme="minorHAnsi" w:hAnsiTheme="minorHAnsi"/>
          <w:sz w:val="22"/>
          <w:szCs w:val="22"/>
        </w:rPr>
        <w:t xml:space="preserve"> de 2017. Una vez aprobado será necesario </w:t>
      </w:r>
      <w:r w:rsidR="00F2465D" w:rsidRPr="00A61D3B">
        <w:rPr>
          <w:rFonts w:asciiTheme="minorHAnsi" w:hAnsiTheme="minorHAnsi"/>
          <w:sz w:val="22"/>
          <w:szCs w:val="22"/>
        </w:rPr>
        <w:t xml:space="preserve">contar con al menos 25 personas inscritas para que se celebre. La razón para registrarse el 15 de febrero es que de ese modo sabremos, cuando se apruebe, si el curso podrá celebrarse, lo que le permitirá a todo el mundo cerrar su plan de viaje. Pare recibir el certificado oficial será necesario presentar un trabajo complementario. Es posible también inscribirse en el curso sin solicitar posteriormente los 2 ECTS. </w:t>
      </w:r>
    </w:p>
    <w:p w14:paraId="4F91512F" w14:textId="77777777" w:rsidR="00F2465D" w:rsidRPr="00A61D3B" w:rsidRDefault="00F2465D" w:rsidP="002C2CB0">
      <w:pPr>
        <w:jc w:val="both"/>
        <w:rPr>
          <w:rFonts w:asciiTheme="minorHAnsi" w:hAnsiTheme="minorHAnsi"/>
          <w:iCs/>
          <w:sz w:val="22"/>
          <w:szCs w:val="22"/>
        </w:rPr>
      </w:pPr>
    </w:p>
    <w:p w14:paraId="0B8E1C9B" w14:textId="70905839" w:rsidR="008A4871" w:rsidRPr="00CA510F" w:rsidRDefault="008A4871" w:rsidP="008A4871">
      <w:pPr>
        <w:spacing w:after="120"/>
        <w:jc w:val="center"/>
        <w:rPr>
          <w:rFonts w:cs="Arial" w:hint="eastAsia"/>
          <w:b/>
          <w:sz w:val="28"/>
          <w:szCs w:val="28"/>
        </w:rPr>
      </w:pPr>
      <w:r w:rsidRPr="00CA510F">
        <w:rPr>
          <w:rFonts w:cs="Arial"/>
          <w:b/>
          <w:sz w:val="28"/>
          <w:szCs w:val="28"/>
        </w:rPr>
        <w:t xml:space="preserve">Seminario </w:t>
      </w:r>
      <w:r>
        <w:rPr>
          <w:rFonts w:cs="Arial"/>
          <w:b/>
          <w:sz w:val="28"/>
          <w:szCs w:val="28"/>
        </w:rPr>
        <w:t>2</w:t>
      </w:r>
    </w:p>
    <w:p w14:paraId="65EC2253" w14:textId="7CA98AA3" w:rsidR="008A4871" w:rsidRPr="00CA510F" w:rsidRDefault="008A4871" w:rsidP="008A4871">
      <w:pPr>
        <w:jc w:val="center"/>
        <w:rPr>
          <w:rFonts w:cs="Arial" w:hint="eastAsia"/>
          <w:b/>
          <w:sz w:val="28"/>
          <w:szCs w:val="28"/>
        </w:rPr>
      </w:pPr>
      <w:r w:rsidRPr="008A4871">
        <w:rPr>
          <w:rFonts w:cs="Arial"/>
          <w:b/>
          <w:sz w:val="28"/>
          <w:szCs w:val="28"/>
        </w:rPr>
        <w:t>Conversatorio profundización en la investigación* de FpN</w:t>
      </w:r>
      <w:r>
        <w:rPr>
          <w:rFonts w:cs="Arial"/>
          <w:b/>
          <w:sz w:val="28"/>
          <w:szCs w:val="28"/>
        </w:rPr>
        <w:t>.</w:t>
      </w:r>
    </w:p>
    <w:p w14:paraId="77990725" w14:textId="77777777" w:rsidR="008A4871" w:rsidRPr="008A4871" w:rsidRDefault="008A4871">
      <w:pPr>
        <w:rPr>
          <w:rFonts w:hint="eastAsia"/>
          <w:iCs/>
        </w:rPr>
      </w:pPr>
    </w:p>
    <w:p w14:paraId="3552E74B" w14:textId="211E844F" w:rsidR="00C24EC8" w:rsidRPr="00CA510F" w:rsidRDefault="00C24EC8" w:rsidP="00C24EC8">
      <w:pPr>
        <w:tabs>
          <w:tab w:val="left" w:pos="1350"/>
        </w:tabs>
        <w:ind w:left="2059" w:hanging="1350"/>
        <w:jc w:val="both"/>
        <w:rPr>
          <w:rFonts w:asciiTheme="minorHAnsi" w:eastAsia="Times New Roman" w:hAnsiTheme="minorHAnsi"/>
          <w:b/>
          <w:i/>
          <w:iCs/>
          <w:lang w:eastAsia="en-ZA"/>
        </w:rPr>
      </w:pPr>
      <w:r w:rsidRPr="00CA510F">
        <w:rPr>
          <w:rFonts w:cs="Arial"/>
          <w:b/>
          <w:i/>
          <w:iCs/>
          <w:color w:val="1F4E79" w:themeColor="accent1" w:themeShade="80"/>
        </w:rPr>
        <w:t>Fechas:</w:t>
      </w:r>
      <w:r w:rsidRPr="00CA510F">
        <w:rPr>
          <w:rFonts w:cs="Arial"/>
          <w:b/>
          <w:i/>
          <w:iCs/>
          <w:color w:val="1F4E79" w:themeColor="accent1" w:themeShade="80"/>
        </w:rPr>
        <w:tab/>
      </w:r>
      <w:r>
        <w:rPr>
          <w:rFonts w:asciiTheme="minorHAnsi" w:eastAsia="Times New Roman" w:hAnsiTheme="minorHAnsi"/>
          <w:b/>
          <w:bCs/>
          <w:i/>
          <w:iCs/>
          <w:color w:val="1F4E79" w:themeColor="accent1" w:themeShade="80"/>
          <w:lang w:eastAsia="en-ZA"/>
        </w:rPr>
        <w:t xml:space="preserve">9:00 a 16:30, 28 de junio, </w:t>
      </w:r>
      <w:r w:rsidRPr="00CA510F">
        <w:rPr>
          <w:rFonts w:asciiTheme="minorHAnsi" w:eastAsia="Times New Roman" w:hAnsiTheme="minorHAnsi"/>
          <w:b/>
          <w:bCs/>
          <w:i/>
          <w:iCs/>
          <w:color w:val="1F4E79" w:themeColor="accent1" w:themeShade="80"/>
          <w:lang w:eastAsia="en-ZA"/>
        </w:rPr>
        <w:t xml:space="preserve">2017 </w:t>
      </w:r>
    </w:p>
    <w:p w14:paraId="487FECBB" w14:textId="31ED321C" w:rsidR="00C24EC8" w:rsidRPr="00C24EC8" w:rsidRDefault="00C24EC8" w:rsidP="00C24EC8">
      <w:pPr>
        <w:tabs>
          <w:tab w:val="left" w:pos="1350"/>
          <w:tab w:val="left" w:pos="1620"/>
        </w:tabs>
        <w:ind w:left="2059" w:right="-270" w:hanging="1350"/>
        <w:jc w:val="both"/>
        <w:rPr>
          <w:rFonts w:cs="Arial" w:hint="eastAsia"/>
          <w:b/>
          <w:i/>
          <w:iCs/>
          <w:color w:val="1F4E79" w:themeColor="accent1" w:themeShade="80"/>
        </w:rPr>
      </w:pPr>
      <w:r w:rsidRPr="00C24EC8">
        <w:rPr>
          <w:rFonts w:cs="Arial"/>
          <w:b/>
          <w:i/>
          <w:iCs/>
          <w:color w:val="1F4E79" w:themeColor="accent1" w:themeShade="80"/>
        </w:rPr>
        <w:t xml:space="preserve">Precio: </w:t>
      </w:r>
      <w:r w:rsidRPr="00C24EC8">
        <w:rPr>
          <w:rFonts w:cs="Arial"/>
          <w:b/>
          <w:i/>
          <w:iCs/>
          <w:color w:val="1F4E79" w:themeColor="accent1" w:themeShade="80"/>
        </w:rPr>
        <w:tab/>
      </w:r>
      <w:r w:rsidRPr="00C24EC8">
        <w:rPr>
          <w:rFonts w:cs="Arial"/>
          <w:b/>
          <w:i/>
          <w:iCs/>
          <w:color w:val="1F4E79" w:themeColor="accent1" w:themeShade="80"/>
        </w:rPr>
        <w:tab/>
      </w:r>
      <w:r>
        <w:rPr>
          <w:rFonts w:cs="Arial"/>
          <w:b/>
          <w:i/>
          <w:iCs/>
          <w:color w:val="1F4E79" w:themeColor="accent1" w:themeShade="80"/>
        </w:rPr>
        <w:t>Gratuito</w:t>
      </w:r>
      <w:r w:rsidRPr="00C24EC8">
        <w:rPr>
          <w:rFonts w:cs="Arial"/>
          <w:b/>
          <w:i/>
          <w:iCs/>
          <w:color w:val="1F4E79" w:themeColor="accent1" w:themeShade="80"/>
        </w:rPr>
        <w:t xml:space="preserve">. </w:t>
      </w:r>
    </w:p>
    <w:p w14:paraId="6EA99C85" w14:textId="77777777" w:rsidR="00C24EC8" w:rsidRPr="00C24EC8" w:rsidRDefault="00C24EC8" w:rsidP="00C24EC8">
      <w:pPr>
        <w:tabs>
          <w:tab w:val="left" w:pos="1350"/>
          <w:tab w:val="left" w:pos="1620"/>
        </w:tabs>
        <w:ind w:left="2059" w:right="-270" w:hanging="1350"/>
        <w:jc w:val="both"/>
        <w:rPr>
          <w:rFonts w:cs="Arial" w:hint="eastAsia"/>
          <w:b/>
          <w:i/>
          <w:iCs/>
          <w:color w:val="1F4E79" w:themeColor="accent1" w:themeShade="80"/>
        </w:rPr>
      </w:pPr>
      <w:r w:rsidRPr="00C24EC8">
        <w:rPr>
          <w:rFonts w:cs="Arial"/>
          <w:b/>
          <w:i/>
          <w:iCs/>
          <w:color w:val="1F4E79" w:themeColor="accent1" w:themeShade="80"/>
        </w:rPr>
        <w:t xml:space="preserve">Lugar: </w:t>
      </w:r>
      <w:r w:rsidRPr="00C24EC8">
        <w:rPr>
          <w:rFonts w:cs="Arial"/>
          <w:b/>
          <w:i/>
          <w:iCs/>
          <w:color w:val="1F4E79" w:themeColor="accent1" w:themeShade="80"/>
        </w:rPr>
        <w:tab/>
      </w:r>
      <w:r w:rsidRPr="00C24EC8">
        <w:rPr>
          <w:rFonts w:cs="Arial"/>
          <w:b/>
          <w:i/>
          <w:iCs/>
          <w:color w:val="1F4E79" w:themeColor="accent1" w:themeShade="80"/>
        </w:rPr>
        <w:tab/>
        <w:t>La Corrala. Madrid.</w:t>
      </w:r>
    </w:p>
    <w:p w14:paraId="7BE68B4E" w14:textId="08B2F81A" w:rsidR="00C24EC8" w:rsidRPr="00C24EC8" w:rsidRDefault="00C24EC8" w:rsidP="00C24EC8">
      <w:pPr>
        <w:tabs>
          <w:tab w:val="left" w:pos="1260"/>
          <w:tab w:val="left" w:pos="1350"/>
        </w:tabs>
        <w:ind w:left="2059" w:hanging="1350"/>
        <w:jc w:val="both"/>
        <w:rPr>
          <w:rFonts w:cs="Arial" w:hint="eastAsia"/>
          <w:b/>
          <w:i/>
          <w:iCs/>
          <w:color w:val="1F4E79" w:themeColor="accent1" w:themeShade="80"/>
        </w:rPr>
      </w:pPr>
      <w:r w:rsidRPr="00C24EC8">
        <w:rPr>
          <w:rFonts w:cs="Arial"/>
          <w:b/>
          <w:i/>
          <w:iCs/>
          <w:color w:val="1F4E79" w:themeColor="accent1" w:themeShade="80"/>
        </w:rPr>
        <w:t>M</w:t>
      </w:r>
      <w:r>
        <w:rPr>
          <w:rFonts w:cs="Arial"/>
          <w:b/>
          <w:i/>
          <w:iCs/>
          <w:color w:val="1F4E79" w:themeColor="accent1" w:themeShade="80"/>
        </w:rPr>
        <w:t>áximo</w:t>
      </w:r>
      <w:r w:rsidRPr="00C24EC8">
        <w:rPr>
          <w:rFonts w:cs="Arial"/>
          <w:b/>
          <w:i/>
          <w:iCs/>
          <w:color w:val="1F4E79" w:themeColor="accent1" w:themeShade="80"/>
        </w:rPr>
        <w:t xml:space="preserve">:   </w:t>
      </w:r>
      <w:r w:rsidRPr="00C24EC8">
        <w:rPr>
          <w:rFonts w:cs="Arial"/>
          <w:b/>
          <w:i/>
          <w:iCs/>
          <w:color w:val="1F4E79" w:themeColor="accent1" w:themeShade="80"/>
        </w:rPr>
        <w:tab/>
      </w:r>
      <w:r>
        <w:rPr>
          <w:rFonts w:cs="Arial"/>
          <w:b/>
          <w:i/>
          <w:iCs/>
          <w:color w:val="1F4E79" w:themeColor="accent1" w:themeShade="80"/>
        </w:rPr>
        <w:t>50</w:t>
      </w:r>
      <w:r w:rsidRPr="00C24EC8">
        <w:rPr>
          <w:rFonts w:cs="Arial"/>
          <w:b/>
          <w:i/>
          <w:iCs/>
          <w:color w:val="1F4E79" w:themeColor="accent1" w:themeShade="80"/>
        </w:rPr>
        <w:t xml:space="preserve"> participantes</w:t>
      </w:r>
    </w:p>
    <w:p w14:paraId="567B2C3E" w14:textId="58D8C2A8" w:rsidR="00C24EC8" w:rsidRDefault="00C24EC8" w:rsidP="00C24EC8">
      <w:pPr>
        <w:tabs>
          <w:tab w:val="left" w:pos="720"/>
          <w:tab w:val="left" w:pos="1260"/>
        </w:tabs>
        <w:ind w:left="1429" w:hanging="720"/>
        <w:jc w:val="both"/>
        <w:rPr>
          <w:rFonts w:cs="Arial" w:hint="eastAsia"/>
          <w:b/>
          <w:i/>
          <w:iCs/>
          <w:color w:val="1F4E79" w:themeColor="accent1" w:themeShade="80"/>
        </w:rPr>
      </w:pPr>
      <w:r w:rsidRPr="00CA510F">
        <w:rPr>
          <w:rFonts w:cs="Arial"/>
          <w:b/>
          <w:i/>
          <w:iCs/>
          <w:color w:val="1F4E79" w:themeColor="accent1" w:themeShade="80"/>
        </w:rPr>
        <w:t>Inscripción:</w:t>
      </w:r>
      <w:r w:rsidRPr="00CA510F">
        <w:rPr>
          <w:i/>
          <w:iCs/>
        </w:rPr>
        <w:t xml:space="preserve"> </w:t>
      </w:r>
      <w:r w:rsidRPr="00CA510F">
        <w:rPr>
          <w:rFonts w:cs="Arial"/>
          <w:b/>
          <w:i/>
          <w:iCs/>
          <w:color w:val="1F4E79" w:themeColor="accent1" w:themeShade="80"/>
        </w:rPr>
        <w:t xml:space="preserve">Enviar el formulario de inscripción </w:t>
      </w:r>
      <w:r>
        <w:rPr>
          <w:rFonts w:cs="Arial"/>
          <w:b/>
          <w:i/>
          <w:iCs/>
          <w:color w:val="1F4E79" w:themeColor="accent1" w:themeShade="80"/>
        </w:rPr>
        <w:t>al seminario</w:t>
      </w:r>
      <w:r w:rsidRPr="00CA510F">
        <w:rPr>
          <w:rFonts w:cs="Arial"/>
          <w:b/>
          <w:i/>
          <w:iCs/>
          <w:color w:val="1F4E79" w:themeColor="accent1" w:themeShade="80"/>
        </w:rPr>
        <w:t xml:space="preserve"> a </w:t>
      </w:r>
      <w:r w:rsidRPr="00CA510F">
        <w:rPr>
          <w:rFonts w:cs="Arial"/>
          <w:b/>
          <w:i/>
          <w:iCs/>
          <w:color w:val="1F4E79" w:themeColor="accent1" w:themeShade="80"/>
        </w:rPr>
        <w:tab/>
        <w:t xml:space="preserve"> </w:t>
      </w:r>
      <w:hyperlink r:id="rId8" w:history="1">
        <w:r w:rsidRPr="00CA510F">
          <w:rPr>
            <w:rFonts w:cs="Arial"/>
            <w:b/>
            <w:i/>
            <w:iCs/>
            <w:color w:val="0070C0"/>
          </w:rPr>
          <w:t>icpic.website@gmail.com</w:t>
        </w:r>
      </w:hyperlink>
      <w:r w:rsidRPr="00CA510F">
        <w:rPr>
          <w:rFonts w:cs="Arial"/>
          <w:b/>
          <w:iCs/>
          <w:color w:val="0070C0"/>
        </w:rPr>
        <w:t xml:space="preserve"> </w:t>
      </w:r>
      <w:r w:rsidRPr="00CA510F">
        <w:rPr>
          <w:rFonts w:cs="Arial"/>
          <w:b/>
          <w:i/>
          <w:iCs/>
          <w:color w:val="0070C0"/>
        </w:rPr>
        <w:t xml:space="preserve"> </w:t>
      </w:r>
      <w:r w:rsidR="002C2CB0">
        <w:rPr>
          <w:rFonts w:cs="Arial"/>
          <w:b/>
          <w:i/>
          <w:iCs/>
          <w:color w:val="1F4E79" w:themeColor="accent1" w:themeShade="80"/>
        </w:rPr>
        <w:t>antes del 15 de febrero.</w:t>
      </w:r>
    </w:p>
    <w:p w14:paraId="16EF6FF9" w14:textId="77777777" w:rsidR="00C24EC8" w:rsidRDefault="00C24EC8">
      <w:pPr>
        <w:rPr>
          <w:rFonts w:hint="eastAsia"/>
        </w:rPr>
      </w:pPr>
    </w:p>
    <w:p w14:paraId="42C2BA50" w14:textId="40E377BB" w:rsidR="00C24EC8" w:rsidRPr="00A61D3B" w:rsidRDefault="00C24EC8" w:rsidP="002C2CB0">
      <w:pPr>
        <w:jc w:val="both"/>
        <w:rPr>
          <w:rFonts w:asciiTheme="minorHAnsi" w:hAnsiTheme="minorHAnsi"/>
          <w:sz w:val="22"/>
          <w:szCs w:val="22"/>
        </w:rPr>
      </w:pPr>
      <w:r w:rsidRPr="00A61D3B">
        <w:rPr>
          <w:rFonts w:asciiTheme="minorHAnsi" w:hAnsiTheme="minorHAnsi"/>
          <w:sz w:val="22"/>
          <w:szCs w:val="22"/>
        </w:rPr>
        <w:t>Un día de reunión para personas con experiencia en la investigación (teórico/conceptual y empírica/práctica) de Filosofía para Niños</w:t>
      </w:r>
    </w:p>
    <w:p w14:paraId="7AA77101" w14:textId="77777777" w:rsidR="00C24EC8" w:rsidRPr="00A61D3B" w:rsidRDefault="00C24EC8" w:rsidP="002C2CB0">
      <w:pPr>
        <w:jc w:val="both"/>
        <w:rPr>
          <w:rFonts w:asciiTheme="minorHAnsi" w:hAnsiTheme="minorHAnsi"/>
          <w:sz w:val="22"/>
          <w:szCs w:val="22"/>
        </w:rPr>
      </w:pPr>
    </w:p>
    <w:p w14:paraId="686298F5" w14:textId="31C74274" w:rsidR="00F51BDF" w:rsidRPr="00A61D3B" w:rsidRDefault="003029F7" w:rsidP="002C2CB0">
      <w:pPr>
        <w:jc w:val="both"/>
        <w:rPr>
          <w:rFonts w:asciiTheme="minorHAnsi" w:hAnsiTheme="minorHAnsi"/>
          <w:sz w:val="22"/>
          <w:szCs w:val="22"/>
        </w:rPr>
      </w:pPr>
      <w:r w:rsidRPr="00A61D3B">
        <w:rPr>
          <w:rFonts w:asciiTheme="minorHAnsi" w:hAnsiTheme="minorHAnsi"/>
          <w:sz w:val="22"/>
          <w:szCs w:val="22"/>
        </w:rPr>
        <w:t>E</w:t>
      </w:r>
      <w:r w:rsidR="00B95803" w:rsidRPr="00A61D3B">
        <w:rPr>
          <w:rFonts w:asciiTheme="minorHAnsi" w:hAnsiTheme="minorHAnsi"/>
          <w:sz w:val="22"/>
          <w:szCs w:val="22"/>
        </w:rPr>
        <w:t xml:space="preserve">l objetivo de este días es </w:t>
      </w:r>
      <w:r w:rsidR="008A4871" w:rsidRPr="00A61D3B">
        <w:rPr>
          <w:rFonts w:asciiTheme="minorHAnsi" w:hAnsiTheme="minorHAnsi"/>
          <w:sz w:val="22"/>
          <w:szCs w:val="22"/>
        </w:rPr>
        <w:t xml:space="preserve">filosofar sobre los temas relacionados con la investigación </w:t>
      </w:r>
      <w:r w:rsidR="00B95803" w:rsidRPr="00A61D3B">
        <w:rPr>
          <w:rFonts w:asciiTheme="minorHAnsi" w:hAnsiTheme="minorHAnsi"/>
          <w:sz w:val="22"/>
          <w:szCs w:val="22"/>
        </w:rPr>
        <w:t>en Fp</w:t>
      </w:r>
      <w:r w:rsidR="008A4871" w:rsidRPr="00A61D3B">
        <w:rPr>
          <w:rFonts w:asciiTheme="minorHAnsi" w:hAnsiTheme="minorHAnsi"/>
          <w:sz w:val="22"/>
          <w:szCs w:val="22"/>
        </w:rPr>
        <w:t>N</w:t>
      </w:r>
      <w:r w:rsidR="00B95803" w:rsidRPr="00A61D3B">
        <w:rPr>
          <w:rFonts w:asciiTheme="minorHAnsi" w:hAnsiTheme="minorHAnsi"/>
          <w:sz w:val="22"/>
          <w:szCs w:val="22"/>
        </w:rPr>
        <w:t xml:space="preserve">, provocar preguntas sobre los enfoques de la investigación y abordar crítica y </w:t>
      </w:r>
      <w:r w:rsidR="004D0B4F" w:rsidRPr="00A61D3B">
        <w:rPr>
          <w:rFonts w:asciiTheme="minorHAnsi" w:hAnsiTheme="minorHAnsi"/>
          <w:sz w:val="22"/>
          <w:szCs w:val="22"/>
        </w:rPr>
        <w:t>creativamente (</w:t>
      </w:r>
      <w:r w:rsidR="00C24EC8" w:rsidRPr="00A61D3B">
        <w:rPr>
          <w:rFonts w:asciiTheme="minorHAnsi" w:hAnsiTheme="minorHAnsi"/>
          <w:sz w:val="22"/>
          <w:szCs w:val="22"/>
        </w:rPr>
        <w:t xml:space="preserve">las implicaciones y dilemas que planteas esos enfoques. Se trata de pensar juntos sobre cómo abordar de manera crítica esos temas, dándonos apoyo mutuo a otras como personas dedicadas a la investigación y a la vez dando apoyo a otras personas  </w:t>
      </w:r>
      <w:r w:rsidR="00F51BDF" w:rsidRPr="00A61D3B">
        <w:rPr>
          <w:rFonts w:asciiTheme="minorHAnsi" w:hAnsiTheme="minorHAnsi"/>
          <w:sz w:val="22"/>
          <w:szCs w:val="22"/>
        </w:rPr>
        <w:t>(profesorado, formadores del profesorado, estudiantes de post-grado, profesorado universitario…) en el diseño y ejecución de investigación rigurosa ya sea filosófica, cuantitativa, cualitativa o post-cualitativa</w:t>
      </w:r>
    </w:p>
    <w:p w14:paraId="001E6D69" w14:textId="77777777" w:rsidR="00F51BDF" w:rsidRPr="00A61D3B" w:rsidRDefault="00F51BDF" w:rsidP="002C2CB0">
      <w:pPr>
        <w:jc w:val="both"/>
        <w:rPr>
          <w:rFonts w:asciiTheme="minorHAnsi" w:hAnsiTheme="minorHAnsi"/>
          <w:sz w:val="22"/>
          <w:szCs w:val="22"/>
        </w:rPr>
      </w:pPr>
    </w:p>
    <w:p w14:paraId="3B999C09" w14:textId="58EF9E8F" w:rsidR="009B1CE2" w:rsidRPr="00A61D3B" w:rsidRDefault="00F51BDF" w:rsidP="002C2CB0">
      <w:pPr>
        <w:jc w:val="both"/>
        <w:rPr>
          <w:rFonts w:asciiTheme="minorHAnsi" w:hAnsiTheme="minorHAnsi"/>
          <w:sz w:val="22"/>
          <w:szCs w:val="22"/>
        </w:rPr>
      </w:pPr>
      <w:r w:rsidRPr="00A61D3B">
        <w:rPr>
          <w:rFonts w:asciiTheme="minorHAnsi" w:hAnsiTheme="minorHAnsi"/>
          <w:sz w:val="22"/>
          <w:szCs w:val="22"/>
        </w:rPr>
        <w:t>Además, a lo largo de la jornada pasaremos una hoja para recoger las firmas de quienes deseen colaborar en estos dos nuevos comités del ICPIC</w:t>
      </w:r>
    </w:p>
    <w:p w14:paraId="4D5F37E1" w14:textId="62CB7F26" w:rsidR="00F51BDF" w:rsidRPr="00A61D3B" w:rsidRDefault="00F51BDF" w:rsidP="002C2CB0">
      <w:pPr>
        <w:pStyle w:val="Prrafodelista"/>
        <w:numPr>
          <w:ilvl w:val="0"/>
          <w:numId w:val="2"/>
        </w:numPr>
        <w:jc w:val="both"/>
        <w:rPr>
          <w:rFonts w:asciiTheme="minorHAnsi" w:hAnsiTheme="minorHAnsi"/>
          <w:sz w:val="22"/>
          <w:szCs w:val="22"/>
        </w:rPr>
      </w:pPr>
      <w:r w:rsidRPr="00A61D3B">
        <w:rPr>
          <w:rFonts w:asciiTheme="minorHAnsi" w:hAnsiTheme="minorHAnsi"/>
          <w:sz w:val="22"/>
          <w:szCs w:val="22"/>
        </w:rPr>
        <w:t>Un comité para desarrollar una plataforma basada en internet sobre metodologías y herramientas de investigación sobre la filosofía en conte</w:t>
      </w:r>
      <w:bookmarkStart w:id="0" w:name="_GoBack"/>
      <w:bookmarkEnd w:id="0"/>
      <w:r w:rsidRPr="00A61D3B">
        <w:rPr>
          <w:rFonts w:asciiTheme="minorHAnsi" w:hAnsiTheme="minorHAnsi"/>
          <w:sz w:val="22"/>
          <w:szCs w:val="22"/>
        </w:rPr>
        <w:t>xtos educativos.</w:t>
      </w:r>
    </w:p>
    <w:p w14:paraId="73F6EC13" w14:textId="67EE2070" w:rsidR="00F51BDF" w:rsidRPr="00A61D3B" w:rsidRDefault="00F51BDF" w:rsidP="002C2CB0">
      <w:pPr>
        <w:pStyle w:val="Prrafodelista"/>
        <w:numPr>
          <w:ilvl w:val="0"/>
          <w:numId w:val="2"/>
        </w:numPr>
        <w:jc w:val="both"/>
        <w:rPr>
          <w:rFonts w:asciiTheme="minorHAnsi" w:hAnsiTheme="minorHAnsi"/>
          <w:sz w:val="22"/>
          <w:szCs w:val="22"/>
        </w:rPr>
      </w:pPr>
      <w:r w:rsidRPr="00A61D3B">
        <w:rPr>
          <w:rFonts w:asciiTheme="minorHAnsi" w:hAnsiTheme="minorHAnsi"/>
          <w:sz w:val="22"/>
          <w:szCs w:val="22"/>
        </w:rPr>
        <w:t>Un comité para planificar el primero de un seminario anual del ICPIC dedicado a las metodologías de investigación.</w:t>
      </w:r>
    </w:p>
    <w:p w14:paraId="0F03D36C" w14:textId="77777777" w:rsidR="009B1CE2" w:rsidRPr="00A61D3B" w:rsidRDefault="009B1CE2" w:rsidP="002C2CB0">
      <w:pPr>
        <w:jc w:val="both"/>
        <w:rPr>
          <w:rFonts w:asciiTheme="minorHAnsi" w:hAnsiTheme="minorHAnsi"/>
          <w:sz w:val="22"/>
          <w:szCs w:val="22"/>
        </w:rPr>
      </w:pPr>
    </w:p>
    <w:p w14:paraId="18EE4762" w14:textId="5878EF7C" w:rsidR="004D0B4F" w:rsidRPr="004D0B4F" w:rsidRDefault="004D0B4F" w:rsidP="002C2CB0">
      <w:pPr>
        <w:jc w:val="both"/>
        <w:rPr>
          <w:rFonts w:asciiTheme="minorHAnsi" w:hAnsiTheme="minorHAnsi"/>
          <w:sz w:val="22"/>
          <w:szCs w:val="22"/>
        </w:rPr>
      </w:pPr>
      <w:r w:rsidRPr="004D0B4F">
        <w:rPr>
          <w:rFonts w:asciiTheme="minorHAnsi" w:hAnsiTheme="minorHAnsi"/>
          <w:sz w:val="22"/>
          <w:szCs w:val="22"/>
        </w:rPr>
        <w:t>*N.B. Para aquellos que no están inmersos en el campo de las investigaciones empíricas en FpN, el Seminario #1 está diseñado para proveer un contexto rico desde el que poder entrar al seminario “Conversaciones de profundización” del tercer día. Si estás planeando venir a ambos seminarios necesitarás inscribirte</w:t>
      </w:r>
      <w:r>
        <w:rPr>
          <w:rFonts w:asciiTheme="minorHAnsi" w:hAnsiTheme="minorHAnsi"/>
          <w:sz w:val="22"/>
          <w:szCs w:val="22"/>
        </w:rPr>
        <w:t xml:space="preserve"> en los dos de manera separada utilizando este formulario</w:t>
      </w:r>
    </w:p>
    <w:p w14:paraId="4A91DEEA" w14:textId="68DD3103" w:rsidR="009B1CE2" w:rsidRPr="00A61D3B" w:rsidRDefault="009B1CE2">
      <w:pPr>
        <w:rPr>
          <w:rFonts w:hint="eastAsia"/>
          <w:i/>
          <w:iCs/>
        </w:rPr>
      </w:pPr>
    </w:p>
    <w:sectPr w:rsidR="009B1CE2" w:rsidRPr="00A61D3B">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750A2"/>
    <w:multiLevelType w:val="multilevel"/>
    <w:tmpl w:val="36EE95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0442B43"/>
    <w:multiLevelType w:val="hybridMultilevel"/>
    <w:tmpl w:val="F236C1D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62900457"/>
    <w:multiLevelType w:val="hybridMultilevel"/>
    <w:tmpl w:val="6D0E30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E2"/>
    <w:rsid w:val="00116FFA"/>
    <w:rsid w:val="001D0718"/>
    <w:rsid w:val="002C2CB0"/>
    <w:rsid w:val="002E0706"/>
    <w:rsid w:val="003029F7"/>
    <w:rsid w:val="003E566D"/>
    <w:rsid w:val="004D0B4F"/>
    <w:rsid w:val="0063508E"/>
    <w:rsid w:val="008A4871"/>
    <w:rsid w:val="008A6A72"/>
    <w:rsid w:val="00953D6A"/>
    <w:rsid w:val="009B1CE2"/>
    <w:rsid w:val="00A61D3B"/>
    <w:rsid w:val="00B95803"/>
    <w:rsid w:val="00C179DD"/>
    <w:rsid w:val="00C24EC8"/>
    <w:rsid w:val="00CA510F"/>
    <w:rsid w:val="00F2465D"/>
    <w:rsid w:val="00F51B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F153"/>
  <w15:docId w15:val="{7B6FB71F-7A19-4BA3-8979-D388A1EE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ial Unicode MS" w:hAnsi="Liberation Serif" w:cs="Arial Unicode MS"/>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B4F"/>
  </w:style>
  <w:style w:type="paragraph" w:styleId="Ttulo1">
    <w:name w:val="heading 1"/>
    <w:basedOn w:val="Normal"/>
    <w:next w:val="Normal"/>
    <w:link w:val="Ttulo1Car"/>
    <w:uiPriority w:val="9"/>
    <w:qFormat/>
    <w:rsid w:val="00953D6A"/>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Ttulo2">
    <w:name w:val="heading 2"/>
    <w:basedOn w:val="Normal"/>
    <w:next w:val="Normal"/>
    <w:link w:val="Ttulo2Car"/>
    <w:uiPriority w:val="9"/>
    <w:unhideWhenUsed/>
    <w:qFormat/>
    <w:rsid w:val="00953D6A"/>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Ttulo3">
    <w:name w:val="heading 3"/>
    <w:basedOn w:val="Ttulo"/>
    <w:next w:val="Textoindependiente"/>
    <w:qFormat/>
    <w:pPr>
      <w:numPr>
        <w:ilvl w:val="2"/>
        <w:numId w:val="1"/>
      </w:numPr>
      <w:spacing w:before="14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character" w:customStyle="1" w:styleId="Ttulo1Car">
    <w:name w:val="Título 1 Car"/>
    <w:basedOn w:val="Fuentedeprrafopredeter"/>
    <w:link w:val="Ttulo1"/>
    <w:uiPriority w:val="9"/>
    <w:rsid w:val="00953D6A"/>
    <w:rPr>
      <w:rFonts w:asciiTheme="majorHAnsi" w:eastAsiaTheme="majorEastAsia" w:hAnsiTheme="majorHAnsi" w:cs="Mangal"/>
      <w:color w:val="2E74B5" w:themeColor="accent1" w:themeShade="BF"/>
      <w:sz w:val="32"/>
      <w:szCs w:val="29"/>
    </w:rPr>
  </w:style>
  <w:style w:type="character" w:customStyle="1" w:styleId="Ttulo2Car">
    <w:name w:val="Título 2 Car"/>
    <w:basedOn w:val="Fuentedeprrafopredeter"/>
    <w:link w:val="Ttulo2"/>
    <w:uiPriority w:val="9"/>
    <w:rsid w:val="00953D6A"/>
    <w:rPr>
      <w:rFonts w:asciiTheme="majorHAnsi" w:eastAsiaTheme="majorEastAsia" w:hAnsiTheme="majorHAnsi" w:cs="Mangal"/>
      <w:color w:val="2E74B5" w:themeColor="accent1" w:themeShade="BF"/>
      <w:sz w:val="26"/>
      <w:szCs w:val="23"/>
    </w:rPr>
  </w:style>
  <w:style w:type="paragraph" w:styleId="Subttulo">
    <w:name w:val="Subtitle"/>
    <w:basedOn w:val="Normal"/>
    <w:next w:val="Normal"/>
    <w:link w:val="SubttuloCar"/>
    <w:uiPriority w:val="11"/>
    <w:qFormat/>
    <w:rsid w:val="00953D6A"/>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SubttuloCar">
    <w:name w:val="Subtítulo Car"/>
    <w:basedOn w:val="Fuentedeprrafopredeter"/>
    <w:link w:val="Subttulo"/>
    <w:uiPriority w:val="11"/>
    <w:rsid w:val="00953D6A"/>
    <w:rPr>
      <w:rFonts w:asciiTheme="minorHAnsi" w:eastAsiaTheme="minorEastAsia" w:hAnsiTheme="minorHAnsi" w:cs="Mangal"/>
      <w:color w:val="5A5A5A" w:themeColor="text1" w:themeTint="A5"/>
      <w:spacing w:val="15"/>
      <w:sz w:val="22"/>
      <w:szCs w:val="20"/>
    </w:rPr>
  </w:style>
  <w:style w:type="character" w:styleId="Refdecomentario">
    <w:name w:val="annotation reference"/>
    <w:basedOn w:val="Fuentedeprrafopredeter"/>
    <w:uiPriority w:val="99"/>
    <w:semiHidden/>
    <w:unhideWhenUsed/>
    <w:rsid w:val="00CA510F"/>
    <w:rPr>
      <w:sz w:val="16"/>
      <w:szCs w:val="16"/>
    </w:rPr>
  </w:style>
  <w:style w:type="paragraph" w:styleId="Textocomentario">
    <w:name w:val="annotation text"/>
    <w:basedOn w:val="Normal"/>
    <w:link w:val="TextocomentarioCar"/>
    <w:uiPriority w:val="99"/>
    <w:semiHidden/>
    <w:unhideWhenUsed/>
    <w:rsid w:val="00CA510F"/>
    <w:pPr>
      <w:spacing w:after="160"/>
    </w:pPr>
    <w:rPr>
      <w:rFonts w:ascii="Calibri" w:eastAsia="Calibri" w:hAnsi="Calibri" w:cs="Times New Roman"/>
      <w:sz w:val="20"/>
      <w:szCs w:val="20"/>
      <w:lang w:eastAsia="en-US" w:bidi="ar-SA"/>
    </w:rPr>
  </w:style>
  <w:style w:type="character" w:customStyle="1" w:styleId="TextocomentarioCar">
    <w:name w:val="Texto comentario Car"/>
    <w:basedOn w:val="Fuentedeprrafopredeter"/>
    <w:link w:val="Textocomentario"/>
    <w:uiPriority w:val="99"/>
    <w:semiHidden/>
    <w:rsid w:val="00CA510F"/>
    <w:rPr>
      <w:rFonts w:ascii="Calibri" w:eastAsia="Calibri" w:hAnsi="Calibri" w:cs="Times New Roman"/>
      <w:sz w:val="20"/>
      <w:szCs w:val="20"/>
      <w:lang w:eastAsia="en-US" w:bidi="ar-SA"/>
    </w:rPr>
  </w:style>
  <w:style w:type="paragraph" w:styleId="Asuntodelcomentario">
    <w:name w:val="annotation subject"/>
    <w:basedOn w:val="Textocomentario"/>
    <w:next w:val="Textocomentario"/>
    <w:link w:val="AsuntodelcomentarioCar"/>
    <w:uiPriority w:val="99"/>
    <w:semiHidden/>
    <w:unhideWhenUsed/>
    <w:rsid w:val="002E0706"/>
    <w:pPr>
      <w:spacing w:after="0"/>
    </w:pPr>
    <w:rPr>
      <w:rFonts w:ascii="Liberation Serif" w:eastAsia="Arial Unicode MS" w:hAnsi="Liberation Serif" w:cs="Mangal"/>
      <w:b/>
      <w:bCs/>
      <w:szCs w:val="18"/>
      <w:lang w:eastAsia="zh-CN" w:bidi="hi-IN"/>
    </w:rPr>
  </w:style>
  <w:style w:type="character" w:customStyle="1" w:styleId="AsuntodelcomentarioCar">
    <w:name w:val="Asunto del comentario Car"/>
    <w:basedOn w:val="TextocomentarioCar"/>
    <w:link w:val="Asuntodelcomentario"/>
    <w:uiPriority w:val="99"/>
    <w:semiHidden/>
    <w:rsid w:val="002E0706"/>
    <w:rPr>
      <w:rFonts w:ascii="Calibri" w:eastAsia="Calibri" w:hAnsi="Calibri" w:cs="Mangal"/>
      <w:b/>
      <w:bCs/>
      <w:sz w:val="20"/>
      <w:szCs w:val="18"/>
      <w:lang w:eastAsia="en-US" w:bidi="ar-SA"/>
    </w:rPr>
  </w:style>
  <w:style w:type="paragraph" w:styleId="Textodeglobo">
    <w:name w:val="Balloon Text"/>
    <w:basedOn w:val="Normal"/>
    <w:link w:val="TextodegloboCar"/>
    <w:uiPriority w:val="99"/>
    <w:semiHidden/>
    <w:unhideWhenUsed/>
    <w:rsid w:val="002E0706"/>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2E0706"/>
    <w:rPr>
      <w:rFonts w:ascii="Segoe UI" w:hAnsi="Segoe UI" w:cs="Mangal"/>
      <w:sz w:val="18"/>
      <w:szCs w:val="16"/>
    </w:rPr>
  </w:style>
  <w:style w:type="paragraph" w:styleId="Prrafodelista">
    <w:name w:val="List Paragraph"/>
    <w:basedOn w:val="Normal"/>
    <w:uiPriority w:val="34"/>
    <w:qFormat/>
    <w:rsid w:val="002E0706"/>
    <w:pPr>
      <w:ind w:left="720"/>
      <w:contextualSpacing/>
    </w:pPr>
    <w:rPr>
      <w:rFonts w:cs="Mangal"/>
      <w:szCs w:val="21"/>
    </w:rPr>
  </w:style>
  <w:style w:type="character" w:styleId="Hipervnculo">
    <w:name w:val="Hyperlink"/>
    <w:basedOn w:val="Fuentedeprrafopredeter"/>
    <w:uiPriority w:val="99"/>
    <w:unhideWhenUsed/>
    <w:rsid w:val="002C2C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cpic.website@gmail.com" TargetMode="External"/><Relationship Id="rId3" Type="http://schemas.openxmlformats.org/officeDocument/2006/relationships/settings" Target="settings.xml"/><Relationship Id="rId7" Type="http://schemas.openxmlformats.org/officeDocument/2006/relationships/hyperlink" Target="http://congresos.fuam.es/fuamcongresos/philosophical-inquiry-with-children-coming-of-age-family-resemblances-xviii-international-conference-of-icpic/archivos_descar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pic.website@gmail.com" TargetMode="External"/><Relationship Id="rId5" Type="http://schemas.openxmlformats.org/officeDocument/2006/relationships/hyperlink" Target="http://congresos.fuam.es/fuamcongresos/philosophical-inquiry-with-children-coming-of-age-family-resemblances-xviii-international-conference-of-icpic/archivos_descarg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949</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Garcia Moriyon</dc:creator>
  <dc:description/>
  <cp:lastModifiedBy>Felix Garcia Moriyon</cp:lastModifiedBy>
  <cp:revision>6</cp:revision>
  <dcterms:created xsi:type="dcterms:W3CDTF">2017-01-02T17:24:00Z</dcterms:created>
  <dcterms:modified xsi:type="dcterms:W3CDTF">2017-01-04T06:36:00Z</dcterms:modified>
  <dc:language>es-ES</dc:language>
</cp:coreProperties>
</file>